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page" w:tblpX="568" w:tblpY="398"/>
        <w:tblW w:w="2493" w:type="pct"/>
        <w:tblLook w:val="04A0" w:firstRow="1" w:lastRow="0" w:firstColumn="1" w:lastColumn="0" w:noHBand="0" w:noVBand="1"/>
      </w:tblPr>
      <w:tblGrid>
        <w:gridCol w:w="4594"/>
      </w:tblGrid>
      <w:tr w:rsidR="00F95171" w:rsidRPr="00E31CC5" w:rsidTr="00530469">
        <w:trPr>
          <w:cantSplit/>
          <w:trHeight w:val="442"/>
        </w:trPr>
        <w:tc>
          <w:tcPr>
            <w:tcW w:w="0" w:type="auto"/>
          </w:tcPr>
          <w:bookmarkStart w:id="0" w:name="_GoBack"/>
          <w:bookmarkEnd w:id="0"/>
          <w:p w:rsidR="00F95171" w:rsidRPr="00E31CC5" w:rsidRDefault="004B23E0" w:rsidP="001E20F8">
            <w:pPr>
              <w:rPr>
                <w:bCs/>
              </w:rPr>
            </w:pPr>
            <w:r w:rsidRPr="00E31CC5">
              <w:rPr>
                <w:bC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[QRCODE||template=Подписано {Дата подписания} {Подписывающий}]]"/>
                  </w:textInput>
                </w:ffData>
              </w:fldChar>
            </w:r>
            <w:r w:rsidRPr="00E31CC5">
              <w:rPr>
                <w:bCs/>
              </w:rPr>
              <w:instrText xml:space="preserve"> FORMTEXT </w:instrText>
            </w:r>
            <w:r w:rsidRPr="00E31CC5">
              <w:rPr>
                <w:bCs/>
              </w:rPr>
            </w:r>
            <w:r w:rsidRPr="00E31CC5">
              <w:rPr>
                <w:bCs/>
              </w:rPr>
              <w:fldChar w:fldCharType="separate"/>
            </w:r>
            <w:r w:rsidRPr="00E31CC5">
              <w:rPr>
                <w:bCs/>
                <w:noProof/>
                <w:lang w:eastAsia="ru-RU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CC5">
              <w:rPr>
                <w:bCs/>
              </w:rPr>
              <w:fldChar w:fldCharType="end"/>
            </w:r>
          </w:p>
        </w:tc>
      </w:tr>
    </w:tbl>
    <w:p w:rsidR="00F8650F" w:rsidRPr="00E31CC5" w:rsidRDefault="00F8650F" w:rsidP="00BC3E0A">
      <w:pPr>
        <w:pStyle w:val="3"/>
        <w:tabs>
          <w:tab w:val="center" w:pos="4677"/>
          <w:tab w:val="right" w:pos="9355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8650F" w:rsidRPr="00E31CC5" w:rsidRDefault="00F8650F" w:rsidP="00BC3E0A">
      <w:pPr>
        <w:pStyle w:val="3"/>
        <w:tabs>
          <w:tab w:val="center" w:pos="4677"/>
          <w:tab w:val="right" w:pos="9355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8650F" w:rsidRPr="00E31CC5" w:rsidRDefault="00F8650F" w:rsidP="00BC3E0A">
      <w:pPr>
        <w:pStyle w:val="3"/>
        <w:tabs>
          <w:tab w:val="center" w:pos="4677"/>
          <w:tab w:val="right" w:pos="9355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8650F" w:rsidRPr="00E31CC5" w:rsidRDefault="00F8650F" w:rsidP="00BC3E0A">
      <w:pPr>
        <w:pStyle w:val="3"/>
        <w:tabs>
          <w:tab w:val="center" w:pos="4677"/>
          <w:tab w:val="right" w:pos="9355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8650F" w:rsidRPr="00E31CC5" w:rsidRDefault="00F8650F" w:rsidP="00BC3E0A">
      <w:pPr>
        <w:pStyle w:val="3"/>
        <w:tabs>
          <w:tab w:val="center" w:pos="4677"/>
          <w:tab w:val="right" w:pos="9355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C3E0A" w:rsidRPr="00E31CC5" w:rsidRDefault="00BC3E0A" w:rsidP="00BC3E0A">
      <w:pPr>
        <w:pStyle w:val="3"/>
        <w:tabs>
          <w:tab w:val="center" w:pos="4677"/>
          <w:tab w:val="right" w:pos="9355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31CC5">
        <w:rPr>
          <w:rFonts w:ascii="Times New Roman" w:hAnsi="Times New Roman"/>
          <w:sz w:val="24"/>
          <w:szCs w:val="24"/>
        </w:rPr>
        <w:t>Акт по экспертизе отчёта об оценке №</w:t>
      </w:r>
      <w:r w:rsidR="007001F7" w:rsidRPr="00E31CC5">
        <w:rPr>
          <w:rFonts w:ascii="Times New Roman" w:hAnsi="Times New Roman"/>
          <w:sz w:val="24"/>
          <w:szCs w:val="24"/>
        </w:rPr>
        <w:t>3</w:t>
      </w:r>
      <w:r w:rsidR="00B9527B" w:rsidRPr="00E31CC5">
        <w:rPr>
          <w:rFonts w:ascii="Times New Roman" w:hAnsi="Times New Roman"/>
          <w:sz w:val="24"/>
          <w:szCs w:val="24"/>
        </w:rPr>
        <w:t>7</w:t>
      </w:r>
      <w:r w:rsidR="00D115CB" w:rsidRPr="00E31CC5">
        <w:rPr>
          <w:rFonts w:ascii="Times New Roman" w:hAnsi="Times New Roman"/>
          <w:sz w:val="24"/>
          <w:szCs w:val="24"/>
        </w:rPr>
        <w:t>22</w:t>
      </w:r>
    </w:p>
    <w:p w:rsidR="00BC3E0A" w:rsidRPr="00E31CC5" w:rsidRDefault="00BC3E0A" w:rsidP="00BC3E0A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31CC5">
        <w:rPr>
          <w:rFonts w:ascii="Times New Roman" w:hAnsi="Times New Roman" w:cs="Times New Roman"/>
          <w:sz w:val="24"/>
          <w:szCs w:val="24"/>
        </w:rPr>
        <w:t>г. Алматы</w:t>
      </w:r>
      <w:r w:rsidRPr="00E31CC5">
        <w:rPr>
          <w:rFonts w:ascii="Times New Roman" w:hAnsi="Times New Roman" w:cs="Times New Roman"/>
          <w:sz w:val="24"/>
          <w:szCs w:val="24"/>
        </w:rPr>
        <w:tab/>
      </w:r>
      <w:r w:rsidRPr="00E31CC5">
        <w:rPr>
          <w:rFonts w:ascii="Times New Roman" w:hAnsi="Times New Roman" w:cs="Times New Roman"/>
          <w:sz w:val="24"/>
          <w:szCs w:val="24"/>
        </w:rPr>
        <w:tab/>
      </w:r>
      <w:r w:rsidRPr="00E31CC5">
        <w:rPr>
          <w:rFonts w:ascii="Times New Roman" w:hAnsi="Times New Roman" w:cs="Times New Roman"/>
          <w:sz w:val="24"/>
          <w:szCs w:val="24"/>
        </w:rPr>
        <w:tab/>
      </w:r>
      <w:r w:rsidRPr="00E31CC5">
        <w:rPr>
          <w:rFonts w:ascii="Times New Roman" w:hAnsi="Times New Roman" w:cs="Times New Roman"/>
          <w:sz w:val="24"/>
          <w:szCs w:val="24"/>
        </w:rPr>
        <w:tab/>
      </w:r>
      <w:r w:rsidRPr="00E31CC5">
        <w:rPr>
          <w:rFonts w:ascii="Times New Roman" w:hAnsi="Times New Roman" w:cs="Times New Roman"/>
          <w:sz w:val="24"/>
          <w:szCs w:val="24"/>
        </w:rPr>
        <w:tab/>
      </w:r>
      <w:r w:rsidRPr="00E31CC5">
        <w:rPr>
          <w:rFonts w:ascii="Times New Roman" w:hAnsi="Times New Roman" w:cs="Times New Roman"/>
          <w:sz w:val="24"/>
          <w:szCs w:val="24"/>
        </w:rPr>
        <w:tab/>
      </w:r>
      <w:r w:rsidRPr="00E31CC5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E31CC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1C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1C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1CC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14792" w:rsidRPr="00E31CC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115CB" w:rsidRPr="00E31CC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31CC5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A6236E" w:rsidRPr="00E31CC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31CC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31CC5">
        <w:rPr>
          <w:rFonts w:ascii="Times New Roman" w:hAnsi="Times New Roman" w:cs="Times New Roman"/>
          <w:sz w:val="24"/>
          <w:szCs w:val="24"/>
        </w:rPr>
        <w:t>202</w:t>
      </w:r>
      <w:r w:rsidR="00A6236E" w:rsidRPr="00E31CC5">
        <w:rPr>
          <w:rFonts w:ascii="Times New Roman" w:hAnsi="Times New Roman" w:cs="Times New Roman"/>
          <w:sz w:val="24"/>
          <w:szCs w:val="24"/>
        </w:rPr>
        <w:t>3</w:t>
      </w:r>
    </w:p>
    <w:p w:rsidR="00BC3E0A" w:rsidRPr="00E31CC5" w:rsidRDefault="00BC3E0A" w:rsidP="00BC3E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1CC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D0635" w:rsidRPr="00E31CC5" w:rsidRDefault="002D0635" w:rsidP="002D0635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31CC5">
        <w:rPr>
          <w:rFonts w:ascii="Times New Roman" w:hAnsi="Times New Roman" w:cs="Times New Roman"/>
          <w:color w:val="000000" w:themeColor="text1"/>
        </w:rPr>
        <w:t xml:space="preserve">На экспертизу представлен Отчет </w:t>
      </w:r>
      <w:r w:rsidR="00C5607D" w:rsidRPr="00E31CC5">
        <w:rPr>
          <w:rFonts w:ascii="Times New Roman" w:hAnsi="Times New Roman" w:cs="Times New Roman"/>
          <w:color w:val="000000" w:themeColor="text1"/>
        </w:rPr>
        <w:t>№</w:t>
      </w:r>
      <w:r w:rsidR="00A6236E" w:rsidRPr="00E31CC5">
        <w:rPr>
          <w:rFonts w:ascii="Times New Roman" w:hAnsi="Times New Roman" w:cs="Times New Roman"/>
          <w:color w:val="000000" w:themeColor="text1"/>
        </w:rPr>
        <w:t>2</w:t>
      </w:r>
      <w:r w:rsidR="007A6ADD" w:rsidRPr="00E31CC5">
        <w:rPr>
          <w:rFonts w:ascii="Times New Roman" w:hAnsi="Times New Roman" w:cs="Times New Roman"/>
          <w:color w:val="000000" w:themeColor="text1"/>
        </w:rPr>
        <w:t>1</w:t>
      </w:r>
      <w:r w:rsidR="00A6236E" w:rsidRPr="00E31CC5">
        <w:rPr>
          <w:rFonts w:ascii="Times New Roman" w:hAnsi="Times New Roman" w:cs="Times New Roman"/>
          <w:color w:val="000000" w:themeColor="text1"/>
        </w:rPr>
        <w:t>9</w:t>
      </w:r>
      <w:r w:rsidR="00C5607D" w:rsidRPr="00E31CC5">
        <w:rPr>
          <w:rFonts w:ascii="Times New Roman" w:hAnsi="Times New Roman" w:cs="Times New Roman"/>
          <w:color w:val="000000" w:themeColor="text1"/>
        </w:rPr>
        <w:t>/202</w:t>
      </w:r>
      <w:r w:rsidR="00A6236E" w:rsidRPr="00E31CC5">
        <w:rPr>
          <w:rFonts w:ascii="Times New Roman" w:hAnsi="Times New Roman" w:cs="Times New Roman"/>
          <w:color w:val="000000" w:themeColor="text1"/>
        </w:rPr>
        <w:t>3</w:t>
      </w:r>
      <w:r w:rsidR="00C5607D" w:rsidRPr="00E31CC5">
        <w:rPr>
          <w:rFonts w:ascii="Times New Roman" w:hAnsi="Times New Roman" w:cs="Times New Roman"/>
          <w:color w:val="000000" w:themeColor="text1"/>
        </w:rPr>
        <w:t xml:space="preserve"> </w:t>
      </w:r>
      <w:r w:rsidRPr="00E31CC5">
        <w:rPr>
          <w:rFonts w:ascii="Times New Roman" w:hAnsi="Times New Roman" w:cs="Times New Roman"/>
          <w:color w:val="000000" w:themeColor="text1"/>
        </w:rPr>
        <w:t xml:space="preserve">об оценке </w:t>
      </w:r>
      <w:r w:rsidR="00C5607D" w:rsidRPr="00E31CC5">
        <w:rPr>
          <w:rFonts w:ascii="Times New Roman" w:hAnsi="Times New Roman" w:cs="Times New Roman"/>
          <w:color w:val="000000" w:themeColor="text1"/>
        </w:rPr>
        <w:t xml:space="preserve">рыночной стоимости движимого </w:t>
      </w:r>
      <w:r w:rsidRPr="00E31CC5">
        <w:rPr>
          <w:rFonts w:ascii="Times New Roman" w:hAnsi="Times New Roman" w:cs="Times New Roman"/>
          <w:color w:val="000000" w:themeColor="text1"/>
        </w:rPr>
        <w:t>имущества от</w:t>
      </w:r>
      <w:r w:rsidR="007A6ADD" w:rsidRPr="00E31CC5">
        <w:rPr>
          <w:rFonts w:ascii="Times New Roman" w:hAnsi="Times New Roman" w:cs="Times New Roman"/>
          <w:color w:val="000000" w:themeColor="text1"/>
        </w:rPr>
        <w:t xml:space="preserve"> 11</w:t>
      </w:r>
      <w:r w:rsidRPr="00E31CC5">
        <w:rPr>
          <w:rFonts w:ascii="Times New Roman" w:hAnsi="Times New Roman" w:cs="Times New Roman"/>
          <w:color w:val="000000" w:themeColor="text1"/>
        </w:rPr>
        <w:t>.</w:t>
      </w:r>
      <w:r w:rsidR="00CE78CD" w:rsidRPr="00E31CC5">
        <w:rPr>
          <w:rFonts w:ascii="Times New Roman" w:hAnsi="Times New Roman" w:cs="Times New Roman"/>
          <w:color w:val="000000" w:themeColor="text1"/>
        </w:rPr>
        <w:t>0</w:t>
      </w:r>
      <w:r w:rsidR="00A6236E" w:rsidRPr="00E31CC5">
        <w:rPr>
          <w:rFonts w:ascii="Times New Roman" w:hAnsi="Times New Roman" w:cs="Times New Roman"/>
          <w:color w:val="000000" w:themeColor="text1"/>
        </w:rPr>
        <w:t>5</w:t>
      </w:r>
      <w:r w:rsidRPr="00E31CC5">
        <w:rPr>
          <w:rFonts w:ascii="Times New Roman" w:hAnsi="Times New Roman" w:cs="Times New Roman"/>
          <w:color w:val="000000" w:themeColor="text1"/>
        </w:rPr>
        <w:t>.202</w:t>
      </w:r>
      <w:r w:rsidR="00A6236E" w:rsidRPr="00E31CC5">
        <w:rPr>
          <w:rFonts w:ascii="Times New Roman" w:hAnsi="Times New Roman" w:cs="Times New Roman"/>
          <w:color w:val="000000" w:themeColor="text1"/>
        </w:rPr>
        <w:t>3</w:t>
      </w:r>
      <w:r w:rsidRPr="00E31CC5">
        <w:rPr>
          <w:rFonts w:ascii="Times New Roman" w:hAnsi="Times New Roman" w:cs="Times New Roman"/>
          <w:color w:val="000000" w:themeColor="text1"/>
        </w:rPr>
        <w:t xml:space="preserve"> г. </w:t>
      </w:r>
      <w:r w:rsidR="00BE278D" w:rsidRPr="00E31CC5">
        <w:rPr>
          <w:rFonts w:ascii="Times New Roman" w:hAnsi="Times New Roman" w:cs="Times New Roman"/>
          <w:color w:val="000000" w:themeColor="text1"/>
        </w:rPr>
        <w:t>(движимое имущество (основные средства (</w:t>
      </w:r>
      <w:r w:rsidR="007A6ADD" w:rsidRPr="00E31CC5">
        <w:rPr>
          <w:rFonts w:ascii="Times New Roman" w:hAnsi="Times New Roman" w:cs="Times New Roman"/>
          <w:color w:val="000000" w:themeColor="text1"/>
        </w:rPr>
        <w:t>телефоны, компьютерная оргтехника</w:t>
      </w:r>
      <w:r w:rsidR="00BE278D" w:rsidRPr="00E31CC5">
        <w:rPr>
          <w:rFonts w:ascii="Times New Roman" w:hAnsi="Times New Roman" w:cs="Times New Roman"/>
          <w:color w:val="000000" w:themeColor="text1"/>
        </w:rPr>
        <w:t>))</w:t>
      </w:r>
      <w:r w:rsidR="009D7B50" w:rsidRPr="00E31CC5">
        <w:rPr>
          <w:rFonts w:ascii="Times New Roman" w:hAnsi="Times New Roman" w:cs="Times New Roman"/>
          <w:color w:val="000000" w:themeColor="text1"/>
        </w:rPr>
        <w:t>,</w:t>
      </w:r>
      <w:r w:rsidR="00BE278D" w:rsidRPr="00E31CC5">
        <w:rPr>
          <w:rFonts w:ascii="Times New Roman" w:hAnsi="Times New Roman" w:cs="Times New Roman"/>
          <w:color w:val="000000" w:themeColor="text1"/>
        </w:rPr>
        <w:t xml:space="preserve"> в количестве </w:t>
      </w:r>
      <w:r w:rsidR="007A6ADD" w:rsidRPr="00E31CC5">
        <w:rPr>
          <w:rFonts w:ascii="Times New Roman" w:hAnsi="Times New Roman" w:cs="Times New Roman"/>
          <w:color w:val="000000" w:themeColor="text1"/>
        </w:rPr>
        <w:t>21</w:t>
      </w:r>
      <w:r w:rsidR="00BE278D" w:rsidRPr="00E31CC5">
        <w:rPr>
          <w:rFonts w:ascii="Times New Roman" w:hAnsi="Times New Roman" w:cs="Times New Roman"/>
          <w:color w:val="000000" w:themeColor="text1"/>
        </w:rPr>
        <w:t xml:space="preserve"> ед</w:t>
      </w:r>
      <w:r w:rsidR="00C5607D" w:rsidRPr="00E31CC5">
        <w:rPr>
          <w:rFonts w:ascii="Times New Roman" w:hAnsi="Times New Roman" w:cs="Times New Roman"/>
          <w:color w:val="000000" w:themeColor="text1"/>
        </w:rPr>
        <w:t>иниц</w:t>
      </w:r>
      <w:r w:rsidR="007A6ADD" w:rsidRPr="00E31CC5">
        <w:rPr>
          <w:rFonts w:ascii="Times New Roman" w:hAnsi="Times New Roman" w:cs="Times New Roman"/>
          <w:color w:val="000000" w:themeColor="text1"/>
        </w:rPr>
        <w:t>ы</w:t>
      </w:r>
      <w:r w:rsidR="00BE278D" w:rsidRPr="00E31CC5">
        <w:rPr>
          <w:rFonts w:ascii="Times New Roman" w:hAnsi="Times New Roman" w:cs="Times New Roman"/>
          <w:color w:val="000000" w:themeColor="text1"/>
        </w:rPr>
        <w:t>)</w:t>
      </w:r>
      <w:r w:rsidRPr="00E31CC5">
        <w:rPr>
          <w:rFonts w:ascii="Times New Roman" w:hAnsi="Times New Roman" w:cs="Times New Roman"/>
          <w:color w:val="000000" w:themeColor="text1"/>
        </w:rPr>
        <w:t xml:space="preserve">. Основанием для оценки явился </w:t>
      </w:r>
      <w:r w:rsidR="00C5607D" w:rsidRPr="00E31CC5">
        <w:rPr>
          <w:rFonts w:ascii="Times New Roman" w:hAnsi="Times New Roman" w:cs="Times New Roman"/>
          <w:color w:val="000000" w:themeColor="text1"/>
        </w:rPr>
        <w:t>Д</w:t>
      </w:r>
      <w:r w:rsidRPr="00E31CC5">
        <w:rPr>
          <w:rFonts w:ascii="Times New Roman" w:hAnsi="Times New Roman" w:cs="Times New Roman"/>
          <w:color w:val="000000" w:themeColor="text1"/>
        </w:rPr>
        <w:t>оговор</w:t>
      </w:r>
      <w:r w:rsidR="00C5607D" w:rsidRPr="00E31CC5">
        <w:rPr>
          <w:rFonts w:ascii="Times New Roman" w:hAnsi="Times New Roman" w:cs="Times New Roman"/>
          <w:color w:val="000000" w:themeColor="text1"/>
        </w:rPr>
        <w:t xml:space="preserve"> о </w:t>
      </w:r>
      <w:r w:rsidR="00B9527B" w:rsidRPr="00E31CC5">
        <w:rPr>
          <w:rFonts w:ascii="Times New Roman" w:hAnsi="Times New Roman" w:cs="Times New Roman"/>
          <w:color w:val="000000" w:themeColor="text1"/>
        </w:rPr>
        <w:t>закупке</w:t>
      </w:r>
      <w:r w:rsidR="00C5607D" w:rsidRPr="00E31CC5">
        <w:rPr>
          <w:rFonts w:ascii="Times New Roman" w:hAnsi="Times New Roman" w:cs="Times New Roman"/>
          <w:color w:val="000000" w:themeColor="text1"/>
        </w:rPr>
        <w:t xml:space="preserve"> услуг</w:t>
      </w:r>
      <w:r w:rsidRPr="00E31CC5">
        <w:rPr>
          <w:rFonts w:ascii="Times New Roman" w:hAnsi="Times New Roman" w:cs="Times New Roman"/>
          <w:color w:val="000000" w:themeColor="text1"/>
        </w:rPr>
        <w:t xml:space="preserve"> №</w:t>
      </w:r>
      <w:r w:rsidR="0085687F" w:rsidRPr="00E31CC5">
        <w:rPr>
          <w:rFonts w:ascii="Times New Roman" w:hAnsi="Times New Roman" w:cs="Times New Roman"/>
          <w:color w:val="000000" w:themeColor="text1"/>
        </w:rPr>
        <w:t>970840000277ЕЕР2</w:t>
      </w:r>
      <w:r w:rsidR="00E57AAE" w:rsidRPr="00E31CC5">
        <w:rPr>
          <w:rFonts w:ascii="Times New Roman" w:hAnsi="Times New Roman" w:cs="Times New Roman"/>
          <w:color w:val="000000" w:themeColor="text1"/>
        </w:rPr>
        <w:t>304067</w:t>
      </w:r>
      <w:r w:rsidR="0085687F" w:rsidRPr="00E31CC5">
        <w:rPr>
          <w:rFonts w:ascii="Times New Roman" w:hAnsi="Times New Roman" w:cs="Times New Roman"/>
          <w:color w:val="000000" w:themeColor="text1"/>
        </w:rPr>
        <w:t>/00</w:t>
      </w:r>
      <w:r w:rsidRPr="00E31CC5">
        <w:rPr>
          <w:rFonts w:ascii="Times New Roman" w:hAnsi="Times New Roman" w:cs="Times New Roman"/>
          <w:color w:val="000000" w:themeColor="text1"/>
        </w:rPr>
        <w:t xml:space="preserve"> от </w:t>
      </w:r>
      <w:r w:rsidR="00E57AAE" w:rsidRPr="00E31CC5">
        <w:rPr>
          <w:rFonts w:ascii="Times New Roman" w:hAnsi="Times New Roman" w:cs="Times New Roman"/>
          <w:color w:val="000000" w:themeColor="text1"/>
        </w:rPr>
        <w:t>19</w:t>
      </w:r>
      <w:r w:rsidR="00C5607D" w:rsidRPr="00E31CC5">
        <w:rPr>
          <w:rFonts w:ascii="Times New Roman" w:hAnsi="Times New Roman" w:cs="Times New Roman"/>
          <w:color w:val="000000" w:themeColor="text1"/>
        </w:rPr>
        <w:t>.0</w:t>
      </w:r>
      <w:r w:rsidR="00E57AAE" w:rsidRPr="00E31CC5">
        <w:rPr>
          <w:rFonts w:ascii="Times New Roman" w:hAnsi="Times New Roman" w:cs="Times New Roman"/>
          <w:color w:val="000000" w:themeColor="text1"/>
        </w:rPr>
        <w:t>4</w:t>
      </w:r>
      <w:r w:rsidRPr="00E31CC5">
        <w:rPr>
          <w:rFonts w:ascii="Times New Roman" w:hAnsi="Times New Roman" w:cs="Times New Roman"/>
          <w:color w:val="000000" w:themeColor="text1"/>
        </w:rPr>
        <w:t>.202</w:t>
      </w:r>
      <w:r w:rsidR="00E57AAE" w:rsidRPr="00E31CC5">
        <w:rPr>
          <w:rFonts w:ascii="Times New Roman" w:hAnsi="Times New Roman" w:cs="Times New Roman"/>
          <w:color w:val="000000" w:themeColor="text1"/>
        </w:rPr>
        <w:t>3</w:t>
      </w:r>
      <w:r w:rsidRPr="00E31CC5">
        <w:rPr>
          <w:rFonts w:ascii="Times New Roman" w:hAnsi="Times New Roman" w:cs="Times New Roman"/>
          <w:color w:val="000000" w:themeColor="text1"/>
        </w:rPr>
        <w:t xml:space="preserve"> г. Заказчик –</w:t>
      </w:r>
      <w:r w:rsidR="0085687F" w:rsidRPr="00E31CC5">
        <w:rPr>
          <w:rFonts w:ascii="Times New Roman" w:hAnsi="Times New Roman" w:cs="Times New Roman"/>
          <w:color w:val="000000" w:themeColor="text1"/>
        </w:rPr>
        <w:t xml:space="preserve"> АО «Фонд развития предпринимательства «Даму»</w:t>
      </w:r>
      <w:r w:rsidRPr="00E31CC5">
        <w:rPr>
          <w:rFonts w:ascii="Times New Roman" w:hAnsi="Times New Roman" w:cs="Times New Roman"/>
          <w:color w:val="000000" w:themeColor="text1"/>
        </w:rPr>
        <w:t xml:space="preserve">. </w:t>
      </w:r>
      <w:r w:rsidR="00C5607D" w:rsidRPr="00E31CC5">
        <w:rPr>
          <w:rFonts w:ascii="Times New Roman" w:hAnsi="Times New Roman" w:cs="Times New Roman"/>
        </w:rPr>
        <w:t>Оценщик – Рыжков Р.С. квалификационное</w:t>
      </w:r>
      <w:r w:rsidR="00C5607D" w:rsidRPr="00E31CC5">
        <w:rPr>
          <w:rFonts w:ascii="Times New Roman" w:hAnsi="Times New Roman" w:cs="Times New Roman"/>
          <w:lang w:val="kk-KZ"/>
        </w:rPr>
        <w:t xml:space="preserve"> свидетельство оценщика с присвоением квалификации «Оценщик движимого имущества», рег.№ППНО-0070-ОДИ от 13.07.2018 г., «Оценщик недвижимого имущества» рег.№ППНО-0070-ОДИ от 13.07.2018 г., «Оценщик </w:t>
      </w:r>
      <w:r w:rsidR="00C5607D" w:rsidRPr="00E31CC5">
        <w:rPr>
          <w:rFonts w:ascii="Times New Roman" w:hAnsi="Times New Roman" w:cs="Times New Roman"/>
        </w:rPr>
        <w:t>интеллектуальной собственности, нематериальных активов, оценка бизнеса и права участия в бизнесе» рег.№ППНО-0070-ОИСиНМА,ОБ от 13.07.2018 г. по трудовому договору с ТОО «Независимая экспертная оценка». Договор добровольного страхования профессиональной ответственности оценщика Серия №05-ДCПО-</w:t>
      </w:r>
      <w:r w:rsidR="00E57AAE" w:rsidRPr="00E31CC5">
        <w:rPr>
          <w:rFonts w:ascii="Times New Roman" w:hAnsi="Times New Roman" w:cs="Times New Roman"/>
        </w:rPr>
        <w:t>99</w:t>
      </w:r>
      <w:r w:rsidR="00C5607D" w:rsidRPr="00E31CC5">
        <w:rPr>
          <w:rFonts w:ascii="Times New Roman" w:hAnsi="Times New Roman" w:cs="Times New Roman"/>
        </w:rPr>
        <w:t xml:space="preserve">6 от </w:t>
      </w:r>
      <w:r w:rsidR="00E57AAE" w:rsidRPr="00E31CC5">
        <w:rPr>
          <w:rFonts w:ascii="Times New Roman" w:hAnsi="Times New Roman" w:cs="Times New Roman"/>
        </w:rPr>
        <w:t>05</w:t>
      </w:r>
      <w:r w:rsidR="00C5607D" w:rsidRPr="00E31CC5">
        <w:rPr>
          <w:rFonts w:ascii="Times New Roman" w:hAnsi="Times New Roman" w:cs="Times New Roman"/>
        </w:rPr>
        <w:t>.</w:t>
      </w:r>
      <w:r w:rsidR="00E57AAE" w:rsidRPr="00E31CC5">
        <w:rPr>
          <w:rFonts w:ascii="Times New Roman" w:hAnsi="Times New Roman" w:cs="Times New Roman"/>
        </w:rPr>
        <w:t>01</w:t>
      </w:r>
      <w:r w:rsidR="00C5607D" w:rsidRPr="00E31CC5">
        <w:rPr>
          <w:rFonts w:ascii="Times New Roman" w:hAnsi="Times New Roman" w:cs="Times New Roman"/>
        </w:rPr>
        <w:t>.202</w:t>
      </w:r>
      <w:r w:rsidR="00E57AAE" w:rsidRPr="00E31CC5">
        <w:rPr>
          <w:rFonts w:ascii="Times New Roman" w:hAnsi="Times New Roman" w:cs="Times New Roman"/>
        </w:rPr>
        <w:t>3</w:t>
      </w:r>
      <w:r w:rsidR="00C5607D" w:rsidRPr="00E31CC5">
        <w:rPr>
          <w:rFonts w:ascii="Times New Roman" w:hAnsi="Times New Roman" w:cs="Times New Roman"/>
        </w:rPr>
        <w:t xml:space="preserve"> г.</w:t>
      </w:r>
    </w:p>
    <w:p w:rsidR="00C5607D" w:rsidRPr="00E31CC5" w:rsidRDefault="00C5607D" w:rsidP="002D0635">
      <w:pPr>
        <w:pStyle w:val="Default"/>
        <w:ind w:firstLine="567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2D0635" w:rsidRPr="00E31CC5" w:rsidRDefault="002D0635" w:rsidP="002D06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CC5">
        <w:rPr>
          <w:rFonts w:ascii="Times New Roman" w:hAnsi="Times New Roman" w:cs="Times New Roman"/>
          <w:color w:val="000000" w:themeColor="text1"/>
          <w:sz w:val="24"/>
          <w:szCs w:val="24"/>
        </w:rPr>
        <w:t>Целью настоящей экспертизы является проверка представленного документа на соответствие его законодательству об оценочной деятельности:</w:t>
      </w:r>
    </w:p>
    <w:p w:rsidR="002D0635" w:rsidRPr="00E31CC5" w:rsidRDefault="002D0635" w:rsidP="002D063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CC5">
        <w:rPr>
          <w:rFonts w:ascii="Times New Roman" w:hAnsi="Times New Roman" w:cs="Times New Roman"/>
          <w:color w:val="000000" w:themeColor="text1"/>
          <w:sz w:val="24"/>
          <w:szCs w:val="24"/>
        </w:rPr>
        <w:t>Закону «Об оценочной деятельности в Республике Казахстан»;</w:t>
      </w:r>
    </w:p>
    <w:p w:rsidR="002D0635" w:rsidRPr="00E31CC5" w:rsidRDefault="002D0635" w:rsidP="002D0635">
      <w:pPr>
        <w:pStyle w:val="a6"/>
        <w:numPr>
          <w:ilvl w:val="0"/>
          <w:numId w:val="7"/>
        </w:numPr>
        <w:jc w:val="both"/>
        <w:rPr>
          <w:rStyle w:val="s1"/>
          <w:b w:val="0"/>
          <w:color w:val="000000" w:themeColor="text1"/>
          <w:szCs w:val="24"/>
        </w:rPr>
      </w:pPr>
      <w:r w:rsidRPr="00E31CC5">
        <w:rPr>
          <w:rStyle w:val="s1"/>
          <w:b w:val="0"/>
          <w:color w:val="000000" w:themeColor="text1"/>
          <w:szCs w:val="24"/>
        </w:rPr>
        <w:t>Приказу Министра финансов Республики Казахстан от 5 мая 2018 года №519</w:t>
      </w:r>
      <w:r w:rsidRPr="00E31CC5">
        <w:rPr>
          <w:rStyle w:val="s1"/>
          <w:b w:val="0"/>
          <w:color w:val="000000" w:themeColor="text1"/>
          <w:szCs w:val="24"/>
        </w:rPr>
        <w:br/>
        <w:t>«Об утверждении стандартов оценки»;</w:t>
      </w:r>
    </w:p>
    <w:p w:rsidR="002D0635" w:rsidRPr="00E31CC5" w:rsidRDefault="002D0635" w:rsidP="002D0635">
      <w:pPr>
        <w:pStyle w:val="a6"/>
        <w:numPr>
          <w:ilvl w:val="0"/>
          <w:numId w:val="7"/>
        </w:numPr>
        <w:jc w:val="both"/>
        <w:rPr>
          <w:rStyle w:val="s1"/>
          <w:b w:val="0"/>
          <w:color w:val="000000" w:themeColor="text1"/>
          <w:szCs w:val="24"/>
        </w:rPr>
      </w:pPr>
      <w:bookmarkStart w:id="1" w:name="SUB100"/>
      <w:bookmarkEnd w:id="1"/>
      <w:r w:rsidRPr="00E31CC5">
        <w:rPr>
          <w:rStyle w:val="s1"/>
          <w:b w:val="0"/>
          <w:color w:val="000000" w:themeColor="text1"/>
          <w:szCs w:val="24"/>
        </w:rPr>
        <w:t xml:space="preserve">Стандарту оценки «Оценка стоимости движимого имущества» Приложение 1 к </w:t>
      </w:r>
      <w:hyperlink r:id="rId8" w:history="1">
        <w:r w:rsidRPr="00E31CC5">
          <w:rPr>
            <w:rStyle w:val="s1"/>
            <w:b w:val="0"/>
            <w:color w:val="000000" w:themeColor="text1"/>
            <w:szCs w:val="24"/>
          </w:rPr>
          <w:t>приказу</w:t>
        </w:r>
      </w:hyperlink>
      <w:r w:rsidRPr="00E31CC5">
        <w:rPr>
          <w:rStyle w:val="s1"/>
          <w:b w:val="0"/>
          <w:color w:val="000000" w:themeColor="text1"/>
          <w:szCs w:val="24"/>
        </w:rPr>
        <w:t xml:space="preserve"> Министра финансов Республики Казахстан от 5 мая 2018 года №519;</w:t>
      </w:r>
    </w:p>
    <w:p w:rsidR="002D0635" w:rsidRPr="00E31CC5" w:rsidRDefault="002D0635" w:rsidP="002D0635">
      <w:pPr>
        <w:pStyle w:val="a6"/>
        <w:numPr>
          <w:ilvl w:val="0"/>
          <w:numId w:val="7"/>
        </w:numPr>
        <w:jc w:val="both"/>
        <w:rPr>
          <w:rStyle w:val="s1"/>
          <w:b w:val="0"/>
          <w:color w:val="000000" w:themeColor="text1"/>
          <w:szCs w:val="24"/>
        </w:rPr>
      </w:pPr>
      <w:r w:rsidRPr="00E31CC5">
        <w:rPr>
          <w:rStyle w:val="s1"/>
          <w:b w:val="0"/>
          <w:color w:val="000000" w:themeColor="text1"/>
          <w:szCs w:val="24"/>
        </w:rPr>
        <w:t xml:space="preserve">Стандарту оценки «Оценка стоимости недвижимого имущества» Приложение 2 к </w:t>
      </w:r>
      <w:bookmarkStart w:id="2" w:name="sub1006276339"/>
      <w:r w:rsidRPr="00E31CC5">
        <w:rPr>
          <w:rStyle w:val="s1"/>
          <w:b w:val="0"/>
          <w:color w:val="000000" w:themeColor="text1"/>
          <w:szCs w:val="24"/>
        </w:rPr>
        <w:fldChar w:fldCharType="begin"/>
      </w:r>
      <w:r w:rsidRPr="00E31CC5">
        <w:rPr>
          <w:rStyle w:val="s1"/>
          <w:b w:val="0"/>
          <w:color w:val="000000" w:themeColor="text1"/>
          <w:szCs w:val="24"/>
        </w:rPr>
        <w:instrText xml:space="preserve"> HYPERLINK "jl:35251715.0 " </w:instrText>
      </w:r>
      <w:r w:rsidRPr="00E31CC5">
        <w:rPr>
          <w:rStyle w:val="s1"/>
          <w:b w:val="0"/>
          <w:color w:val="000000" w:themeColor="text1"/>
          <w:szCs w:val="24"/>
        </w:rPr>
        <w:fldChar w:fldCharType="separate"/>
      </w:r>
      <w:r w:rsidRPr="00E31CC5">
        <w:rPr>
          <w:rStyle w:val="s1"/>
          <w:b w:val="0"/>
          <w:color w:val="000000" w:themeColor="text1"/>
          <w:szCs w:val="24"/>
        </w:rPr>
        <w:t>приказу</w:t>
      </w:r>
      <w:r w:rsidRPr="00E31CC5">
        <w:rPr>
          <w:rStyle w:val="s1"/>
          <w:b w:val="0"/>
          <w:color w:val="000000" w:themeColor="text1"/>
          <w:szCs w:val="24"/>
        </w:rPr>
        <w:fldChar w:fldCharType="end"/>
      </w:r>
      <w:bookmarkEnd w:id="2"/>
      <w:r w:rsidRPr="00E31CC5">
        <w:rPr>
          <w:rStyle w:val="s1"/>
          <w:b w:val="0"/>
          <w:color w:val="000000" w:themeColor="text1"/>
          <w:szCs w:val="24"/>
        </w:rPr>
        <w:t xml:space="preserve"> Министра финансов Республики Казахстан от 5 мая 2018 года №519;</w:t>
      </w:r>
    </w:p>
    <w:p w:rsidR="002D0635" w:rsidRPr="00E31CC5" w:rsidRDefault="002D0635" w:rsidP="002D0635">
      <w:pPr>
        <w:pStyle w:val="a6"/>
        <w:numPr>
          <w:ilvl w:val="0"/>
          <w:numId w:val="7"/>
        </w:numPr>
        <w:jc w:val="both"/>
        <w:rPr>
          <w:rStyle w:val="s1"/>
          <w:b w:val="0"/>
          <w:color w:val="000000" w:themeColor="text1"/>
          <w:szCs w:val="24"/>
        </w:rPr>
      </w:pPr>
      <w:r w:rsidRPr="00E31CC5">
        <w:rPr>
          <w:rStyle w:val="s1"/>
          <w:b w:val="0"/>
          <w:color w:val="000000" w:themeColor="text1"/>
          <w:szCs w:val="24"/>
        </w:rPr>
        <w:t xml:space="preserve">Стандарту оценки «Базы оценки и типы стоимости» Приложение 3 к </w:t>
      </w:r>
      <w:hyperlink r:id="rId9" w:history="1">
        <w:r w:rsidRPr="00E31CC5">
          <w:rPr>
            <w:rStyle w:val="s1"/>
            <w:b w:val="0"/>
            <w:color w:val="000000" w:themeColor="text1"/>
            <w:szCs w:val="24"/>
          </w:rPr>
          <w:t>приказу</w:t>
        </w:r>
      </w:hyperlink>
      <w:r w:rsidRPr="00E31CC5">
        <w:rPr>
          <w:rStyle w:val="s1"/>
          <w:b w:val="0"/>
          <w:color w:val="000000" w:themeColor="text1"/>
          <w:szCs w:val="24"/>
        </w:rPr>
        <w:t xml:space="preserve"> Министра финансов Республики Казахстан от 5 мая 2018 года №519;</w:t>
      </w:r>
    </w:p>
    <w:p w:rsidR="002D0635" w:rsidRPr="00E31CC5" w:rsidRDefault="002D0635" w:rsidP="002D0635">
      <w:pPr>
        <w:pStyle w:val="a6"/>
        <w:numPr>
          <w:ilvl w:val="0"/>
          <w:numId w:val="7"/>
        </w:numPr>
        <w:jc w:val="both"/>
        <w:rPr>
          <w:rStyle w:val="s1"/>
          <w:b w:val="0"/>
          <w:color w:val="000000" w:themeColor="text1"/>
          <w:szCs w:val="24"/>
        </w:rPr>
      </w:pPr>
      <w:r w:rsidRPr="00E31CC5">
        <w:rPr>
          <w:rStyle w:val="s1"/>
          <w:b w:val="0"/>
          <w:color w:val="000000" w:themeColor="text1"/>
          <w:szCs w:val="24"/>
        </w:rPr>
        <w:t xml:space="preserve">Стандарту оценки «Оценка стоимости объектов интеллектуальной собственности и нематериальных активов» Приложение 4 к </w:t>
      </w:r>
      <w:hyperlink r:id="rId10" w:history="1">
        <w:r w:rsidRPr="00E31CC5">
          <w:rPr>
            <w:rStyle w:val="s1"/>
            <w:b w:val="0"/>
            <w:color w:val="000000" w:themeColor="text1"/>
            <w:szCs w:val="24"/>
          </w:rPr>
          <w:t>приказу</w:t>
        </w:r>
      </w:hyperlink>
      <w:r w:rsidRPr="00E31CC5">
        <w:rPr>
          <w:rStyle w:val="s1"/>
          <w:b w:val="0"/>
          <w:color w:val="000000" w:themeColor="text1"/>
          <w:szCs w:val="24"/>
        </w:rPr>
        <w:t xml:space="preserve"> Министра финансов Республики Казахстан от 5 мая 2018 года №519;</w:t>
      </w:r>
    </w:p>
    <w:p w:rsidR="002D0635" w:rsidRPr="00E31CC5" w:rsidRDefault="002D0635" w:rsidP="002D0635">
      <w:pPr>
        <w:pStyle w:val="a6"/>
        <w:numPr>
          <w:ilvl w:val="0"/>
          <w:numId w:val="7"/>
        </w:numPr>
        <w:jc w:val="both"/>
        <w:rPr>
          <w:rStyle w:val="s1"/>
          <w:b w:val="0"/>
          <w:color w:val="000000" w:themeColor="text1"/>
          <w:szCs w:val="24"/>
        </w:rPr>
      </w:pPr>
      <w:r w:rsidRPr="00E31CC5">
        <w:rPr>
          <w:rStyle w:val="s1"/>
          <w:b w:val="0"/>
          <w:color w:val="000000" w:themeColor="text1"/>
          <w:szCs w:val="24"/>
        </w:rPr>
        <w:t xml:space="preserve">Стандарту оценки «Оценка бизнеса и права участия в бизнесе» Приложение 5 к </w:t>
      </w:r>
      <w:hyperlink r:id="rId11" w:history="1">
        <w:r w:rsidRPr="00E31CC5">
          <w:rPr>
            <w:rStyle w:val="s1"/>
            <w:b w:val="0"/>
            <w:color w:val="000000" w:themeColor="text1"/>
            <w:szCs w:val="24"/>
          </w:rPr>
          <w:t>приказу</w:t>
        </w:r>
      </w:hyperlink>
      <w:r w:rsidRPr="00E31CC5">
        <w:rPr>
          <w:rStyle w:val="s1"/>
          <w:b w:val="0"/>
          <w:color w:val="000000" w:themeColor="text1"/>
          <w:szCs w:val="24"/>
        </w:rPr>
        <w:t xml:space="preserve"> Министра финансов Республики Казахстан от 5 мая 2018 года №519;</w:t>
      </w:r>
    </w:p>
    <w:p w:rsidR="002D0635" w:rsidRPr="00E31CC5" w:rsidRDefault="002D0635" w:rsidP="002D0635">
      <w:pPr>
        <w:pStyle w:val="a6"/>
        <w:numPr>
          <w:ilvl w:val="0"/>
          <w:numId w:val="7"/>
        </w:numPr>
        <w:jc w:val="both"/>
        <w:rPr>
          <w:rStyle w:val="s1"/>
          <w:b w:val="0"/>
          <w:color w:val="000000" w:themeColor="text1"/>
          <w:szCs w:val="24"/>
        </w:rPr>
      </w:pPr>
      <w:r w:rsidRPr="00E31CC5">
        <w:rPr>
          <w:rStyle w:val="s1"/>
          <w:b w:val="0"/>
          <w:color w:val="000000" w:themeColor="text1"/>
          <w:szCs w:val="24"/>
        </w:rPr>
        <w:t xml:space="preserve">Стандарту оценки «Оценка финансовых инструментов» Приложение 6 к </w:t>
      </w:r>
      <w:hyperlink r:id="rId12" w:history="1">
        <w:r w:rsidRPr="00E31CC5">
          <w:rPr>
            <w:rStyle w:val="s1"/>
            <w:b w:val="0"/>
            <w:color w:val="000000" w:themeColor="text1"/>
            <w:szCs w:val="24"/>
          </w:rPr>
          <w:t>приказу</w:t>
        </w:r>
      </w:hyperlink>
      <w:r w:rsidRPr="00E31CC5">
        <w:rPr>
          <w:rStyle w:val="s1"/>
          <w:b w:val="0"/>
          <w:color w:val="000000" w:themeColor="text1"/>
          <w:szCs w:val="24"/>
        </w:rPr>
        <w:t xml:space="preserve"> Министра финансов Республики Казахстан от 5 мая 2018 года №519;</w:t>
      </w:r>
    </w:p>
    <w:p w:rsidR="002D0635" w:rsidRPr="00E31CC5" w:rsidRDefault="002D0635" w:rsidP="002D0635">
      <w:pPr>
        <w:numPr>
          <w:ilvl w:val="0"/>
          <w:numId w:val="7"/>
        </w:numPr>
        <w:spacing w:after="0" w:line="240" w:lineRule="auto"/>
        <w:jc w:val="both"/>
        <w:rPr>
          <w:rStyle w:val="s0"/>
          <w:rFonts w:eastAsiaTheme="majorEastAsia"/>
          <w:b/>
          <w:bCs/>
          <w:color w:val="000000" w:themeColor="text1"/>
          <w:sz w:val="24"/>
          <w:szCs w:val="24"/>
        </w:rPr>
      </w:pPr>
      <w:r w:rsidRPr="00E31CC5">
        <w:rPr>
          <w:rStyle w:val="s1"/>
          <w:b w:val="0"/>
          <w:color w:val="000000" w:themeColor="text1"/>
          <w:sz w:val="24"/>
          <w:szCs w:val="24"/>
        </w:rPr>
        <w:t>Требованиям к форме и содержанию отчета об оценке приказ министра финансов Республики Казахстан от 3 мая 2018 года № 501.</w:t>
      </w:r>
    </w:p>
    <w:p w:rsidR="002D0635" w:rsidRPr="00E31CC5" w:rsidRDefault="002D0635" w:rsidP="002D0635">
      <w:pPr>
        <w:pStyle w:val="31"/>
        <w:spacing w:after="0"/>
        <w:ind w:firstLine="567"/>
        <w:jc w:val="both"/>
        <w:rPr>
          <w:b/>
          <w:bCs/>
          <w:color w:val="000000" w:themeColor="text1"/>
          <w:sz w:val="24"/>
          <w:szCs w:val="24"/>
        </w:rPr>
      </w:pPr>
    </w:p>
    <w:p w:rsidR="002D0635" w:rsidRPr="00E31CC5" w:rsidRDefault="002D0635" w:rsidP="002D063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1C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Объект оценки:</w:t>
      </w:r>
    </w:p>
    <w:p w:rsidR="002D0635" w:rsidRPr="00E31CC5" w:rsidRDefault="002D0635" w:rsidP="002D063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3683"/>
        <w:gridCol w:w="4961"/>
      </w:tblGrid>
      <w:tr w:rsidR="002D0635" w:rsidRPr="00E31CC5" w:rsidTr="006653C1">
        <w:trPr>
          <w:trHeight w:val="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35" w:rsidRPr="00E31CC5" w:rsidRDefault="002D0635" w:rsidP="00B66DB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E31CC5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35" w:rsidRPr="00E31CC5" w:rsidRDefault="002D0635" w:rsidP="00B66DB3">
            <w:pPr>
              <w:pStyle w:val="31"/>
              <w:spacing w:after="0"/>
              <w:rPr>
                <w:sz w:val="24"/>
                <w:szCs w:val="24"/>
              </w:rPr>
            </w:pPr>
            <w:r w:rsidRPr="00E31CC5">
              <w:rPr>
                <w:sz w:val="24"/>
                <w:szCs w:val="24"/>
              </w:rPr>
              <w:t>Наименование объекта оценки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34" w:rsidRPr="00E31CC5" w:rsidRDefault="00744B34" w:rsidP="00B66DB3">
            <w:pPr>
              <w:pStyle w:val="31"/>
              <w:spacing w:after="0"/>
              <w:rPr>
                <w:color w:val="000000" w:themeColor="text1"/>
                <w:sz w:val="24"/>
                <w:szCs w:val="24"/>
              </w:rPr>
            </w:pPr>
            <w:r w:rsidRPr="00E31CC5">
              <w:rPr>
                <w:color w:val="000000" w:themeColor="text1"/>
                <w:sz w:val="24"/>
                <w:szCs w:val="24"/>
              </w:rPr>
              <w:t xml:space="preserve">Движимое </w:t>
            </w:r>
            <w:r w:rsidR="000E591D" w:rsidRPr="00E31CC5">
              <w:rPr>
                <w:color w:val="000000" w:themeColor="text1"/>
                <w:sz w:val="24"/>
                <w:szCs w:val="24"/>
              </w:rPr>
              <w:t xml:space="preserve">имущество - </w:t>
            </w:r>
            <w:r w:rsidR="00794F18" w:rsidRPr="00E31CC5">
              <w:rPr>
                <w:color w:val="000000" w:themeColor="text1"/>
                <w:sz w:val="24"/>
                <w:szCs w:val="24"/>
              </w:rPr>
              <w:t>основные средства (телефоны, компьютерная оргтехника), в количестве 21 единицы</w:t>
            </w:r>
            <w:r w:rsidR="00BE278D" w:rsidRPr="00E31CC5">
              <w:rPr>
                <w:color w:val="000000" w:themeColor="text1"/>
                <w:sz w:val="24"/>
                <w:szCs w:val="24"/>
              </w:rPr>
              <w:t>.</w:t>
            </w:r>
          </w:p>
          <w:p w:rsidR="002D0635" w:rsidRPr="00E31CC5" w:rsidRDefault="00B66DB3" w:rsidP="00B9527B">
            <w:pPr>
              <w:pStyle w:val="31"/>
              <w:spacing w:after="0"/>
              <w:rPr>
                <w:color w:val="000000" w:themeColor="text1"/>
                <w:sz w:val="24"/>
                <w:szCs w:val="24"/>
              </w:rPr>
            </w:pPr>
            <w:r w:rsidRPr="00E31CC5">
              <w:rPr>
                <w:color w:val="000000" w:themeColor="text1"/>
                <w:sz w:val="24"/>
                <w:szCs w:val="24"/>
              </w:rPr>
              <w:lastRenderedPageBreak/>
              <w:t xml:space="preserve">Перечень основных средств см. Приложение №1 к данному </w:t>
            </w:r>
            <w:r w:rsidR="00B9527B" w:rsidRPr="00E31CC5">
              <w:rPr>
                <w:color w:val="000000" w:themeColor="text1"/>
                <w:sz w:val="24"/>
                <w:szCs w:val="24"/>
              </w:rPr>
              <w:t>а</w:t>
            </w:r>
            <w:r w:rsidRPr="00E31CC5">
              <w:rPr>
                <w:color w:val="000000" w:themeColor="text1"/>
                <w:sz w:val="24"/>
                <w:szCs w:val="24"/>
              </w:rPr>
              <w:t>кту</w:t>
            </w:r>
          </w:p>
        </w:tc>
      </w:tr>
      <w:tr w:rsidR="002D0635" w:rsidRPr="00E31CC5" w:rsidTr="006653C1">
        <w:trPr>
          <w:trHeight w:val="58"/>
        </w:trPr>
        <w:tc>
          <w:tcPr>
            <w:tcW w:w="428" w:type="dxa"/>
            <w:tcBorders>
              <w:top w:val="single" w:sz="4" w:space="0" w:color="auto"/>
            </w:tcBorders>
          </w:tcPr>
          <w:p w:rsidR="002D0635" w:rsidRPr="00E31CC5" w:rsidRDefault="002D0635" w:rsidP="00B66DB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E31CC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83" w:type="dxa"/>
            <w:tcBorders>
              <w:top w:val="single" w:sz="4" w:space="0" w:color="auto"/>
            </w:tcBorders>
          </w:tcPr>
          <w:p w:rsidR="002D0635" w:rsidRPr="00E31CC5" w:rsidRDefault="002D0635" w:rsidP="00B66DB3">
            <w:pPr>
              <w:pStyle w:val="31"/>
              <w:spacing w:after="0"/>
              <w:rPr>
                <w:bCs/>
                <w:sz w:val="24"/>
                <w:szCs w:val="24"/>
              </w:rPr>
            </w:pPr>
            <w:r w:rsidRPr="00E31CC5">
              <w:rPr>
                <w:bCs/>
                <w:sz w:val="24"/>
                <w:szCs w:val="24"/>
              </w:rPr>
              <w:t>Собственник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2D0635" w:rsidRPr="00E31CC5" w:rsidRDefault="0054126F" w:rsidP="00B66DB3">
            <w:pPr>
              <w:pStyle w:val="31"/>
              <w:spacing w:after="0"/>
              <w:rPr>
                <w:bCs/>
                <w:sz w:val="24"/>
                <w:szCs w:val="24"/>
              </w:rPr>
            </w:pPr>
            <w:r w:rsidRPr="00E31CC5">
              <w:rPr>
                <w:color w:val="000000" w:themeColor="text1"/>
                <w:sz w:val="24"/>
                <w:szCs w:val="24"/>
              </w:rPr>
              <w:t>АО «Фонд развития предпринимательства «Даму»</w:t>
            </w:r>
          </w:p>
        </w:tc>
      </w:tr>
      <w:tr w:rsidR="002D0635" w:rsidRPr="00E31CC5" w:rsidTr="006653C1">
        <w:trPr>
          <w:trHeight w:val="253"/>
        </w:trPr>
        <w:tc>
          <w:tcPr>
            <w:tcW w:w="428" w:type="dxa"/>
          </w:tcPr>
          <w:p w:rsidR="002D0635" w:rsidRPr="00E31CC5" w:rsidRDefault="002D0635" w:rsidP="00B66DB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E31CC5">
              <w:rPr>
                <w:sz w:val="24"/>
                <w:szCs w:val="24"/>
              </w:rPr>
              <w:t>3</w:t>
            </w:r>
          </w:p>
        </w:tc>
        <w:tc>
          <w:tcPr>
            <w:tcW w:w="3683" w:type="dxa"/>
          </w:tcPr>
          <w:p w:rsidR="002D0635" w:rsidRPr="00E31CC5" w:rsidRDefault="002D0635" w:rsidP="00B66DB3">
            <w:pPr>
              <w:pStyle w:val="31"/>
              <w:spacing w:after="0"/>
              <w:rPr>
                <w:bCs/>
                <w:sz w:val="24"/>
                <w:szCs w:val="24"/>
              </w:rPr>
            </w:pPr>
            <w:r w:rsidRPr="00E31CC5">
              <w:rPr>
                <w:bCs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4961" w:type="dxa"/>
            <w:shd w:val="clear" w:color="auto" w:fill="auto"/>
          </w:tcPr>
          <w:p w:rsidR="002D0635" w:rsidRPr="00E31CC5" w:rsidRDefault="00794F18" w:rsidP="00794F18">
            <w:pPr>
              <w:pStyle w:val="31"/>
              <w:spacing w:after="0"/>
              <w:rPr>
                <w:sz w:val="24"/>
                <w:szCs w:val="24"/>
              </w:rPr>
            </w:pPr>
            <w:r w:rsidRPr="00E31CC5">
              <w:rPr>
                <w:color w:val="000000" w:themeColor="text1"/>
                <w:sz w:val="24"/>
                <w:szCs w:val="24"/>
              </w:rPr>
              <w:t>г. Алматы, ул. Гоголя, 111</w:t>
            </w:r>
          </w:p>
        </w:tc>
      </w:tr>
      <w:tr w:rsidR="002D0635" w:rsidRPr="00E31CC5" w:rsidTr="006653C1">
        <w:trPr>
          <w:trHeight w:val="395"/>
        </w:trPr>
        <w:tc>
          <w:tcPr>
            <w:tcW w:w="428" w:type="dxa"/>
          </w:tcPr>
          <w:p w:rsidR="002D0635" w:rsidRPr="00E31CC5" w:rsidRDefault="002D0635" w:rsidP="00B66DB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E31CC5">
              <w:rPr>
                <w:sz w:val="24"/>
                <w:szCs w:val="24"/>
              </w:rPr>
              <w:t>4</w:t>
            </w:r>
          </w:p>
        </w:tc>
        <w:tc>
          <w:tcPr>
            <w:tcW w:w="3683" w:type="dxa"/>
          </w:tcPr>
          <w:p w:rsidR="002D0635" w:rsidRPr="00E31CC5" w:rsidRDefault="002D0635" w:rsidP="00B66DB3">
            <w:pPr>
              <w:pStyle w:val="31"/>
              <w:spacing w:after="0"/>
              <w:rPr>
                <w:bCs/>
                <w:sz w:val="24"/>
                <w:szCs w:val="24"/>
              </w:rPr>
            </w:pPr>
            <w:r w:rsidRPr="00E31CC5">
              <w:rPr>
                <w:bCs/>
                <w:sz w:val="24"/>
                <w:szCs w:val="24"/>
              </w:rPr>
              <w:t>Фактическое использование объекта на дату оценки</w:t>
            </w:r>
          </w:p>
        </w:tc>
        <w:tc>
          <w:tcPr>
            <w:tcW w:w="4961" w:type="dxa"/>
            <w:shd w:val="clear" w:color="auto" w:fill="auto"/>
          </w:tcPr>
          <w:p w:rsidR="002D0635" w:rsidRPr="00E31CC5" w:rsidRDefault="002D0635" w:rsidP="00B66DB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E31CC5">
              <w:rPr>
                <w:sz w:val="24"/>
                <w:szCs w:val="24"/>
              </w:rPr>
              <w:t>-</w:t>
            </w:r>
          </w:p>
        </w:tc>
      </w:tr>
      <w:tr w:rsidR="002D0635" w:rsidRPr="00E31CC5" w:rsidTr="006653C1">
        <w:trPr>
          <w:trHeight w:val="395"/>
        </w:trPr>
        <w:tc>
          <w:tcPr>
            <w:tcW w:w="428" w:type="dxa"/>
          </w:tcPr>
          <w:p w:rsidR="002D0635" w:rsidRPr="00E31CC5" w:rsidRDefault="002D0635" w:rsidP="00B66DB3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E31CC5">
              <w:rPr>
                <w:sz w:val="24"/>
                <w:szCs w:val="24"/>
              </w:rPr>
              <w:t>5</w:t>
            </w:r>
          </w:p>
        </w:tc>
        <w:tc>
          <w:tcPr>
            <w:tcW w:w="3683" w:type="dxa"/>
          </w:tcPr>
          <w:p w:rsidR="002D0635" w:rsidRPr="00E31CC5" w:rsidRDefault="002D0635" w:rsidP="00B66DB3">
            <w:pPr>
              <w:pStyle w:val="31"/>
              <w:spacing w:after="0"/>
              <w:rPr>
                <w:bCs/>
                <w:sz w:val="24"/>
                <w:szCs w:val="24"/>
              </w:rPr>
            </w:pPr>
            <w:r w:rsidRPr="00E31CC5">
              <w:rPr>
                <w:bCs/>
                <w:sz w:val="24"/>
                <w:szCs w:val="24"/>
              </w:rPr>
              <w:t>Возможное коммерческое использование объекта</w:t>
            </w:r>
          </w:p>
        </w:tc>
        <w:tc>
          <w:tcPr>
            <w:tcW w:w="4961" w:type="dxa"/>
            <w:shd w:val="clear" w:color="auto" w:fill="auto"/>
          </w:tcPr>
          <w:p w:rsidR="002D0635" w:rsidRPr="00E31CC5" w:rsidRDefault="00BE278D" w:rsidP="00BE278D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E31CC5">
              <w:rPr>
                <w:sz w:val="24"/>
                <w:szCs w:val="24"/>
              </w:rPr>
              <w:t>-</w:t>
            </w:r>
          </w:p>
        </w:tc>
      </w:tr>
    </w:tbl>
    <w:p w:rsidR="002D0635" w:rsidRPr="00E31CC5" w:rsidRDefault="002D0635" w:rsidP="002D06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635" w:rsidRPr="00E31CC5" w:rsidRDefault="002D0635" w:rsidP="002D06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CC5">
        <w:rPr>
          <w:rFonts w:ascii="Times New Roman" w:hAnsi="Times New Roman" w:cs="Times New Roman"/>
          <w:b/>
          <w:bCs/>
          <w:sz w:val="24"/>
          <w:szCs w:val="24"/>
        </w:rPr>
        <w:t>Требования Законодательства РК к оформлению отчета об оценке:</w:t>
      </w:r>
    </w:p>
    <w:p w:rsidR="002D0635" w:rsidRPr="00E31CC5" w:rsidRDefault="002D0635" w:rsidP="002D06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1276"/>
        <w:gridCol w:w="1559"/>
      </w:tblGrid>
      <w:tr w:rsidR="002D0635" w:rsidRPr="00E31CC5" w:rsidTr="006653C1">
        <w:tc>
          <w:tcPr>
            <w:tcW w:w="567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Требование Закона РК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Не соответствие</w:t>
            </w:r>
          </w:p>
        </w:tc>
        <w:tc>
          <w:tcPr>
            <w:tcW w:w="1559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0635" w:rsidRPr="00E31CC5" w:rsidTr="006653C1">
        <w:trPr>
          <w:trHeight w:val="58"/>
        </w:trPr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Дата проведения оценки</w:t>
            </w:r>
          </w:p>
        </w:tc>
        <w:tc>
          <w:tcPr>
            <w:tcW w:w="1134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35" w:rsidRPr="00E31CC5" w:rsidTr="006653C1"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Дата составления отчета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35" w:rsidRPr="00E31CC5" w:rsidTr="006653C1"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Цель проведения оценки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B66DB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35" w:rsidRPr="00E31CC5" w:rsidTr="006653C1"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Назначение оценки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35" w:rsidRPr="00E31CC5" w:rsidTr="006653C1"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Порядковый номер отчета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35" w:rsidRPr="00E31CC5" w:rsidTr="006653C1"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35" w:rsidRPr="00E31CC5" w:rsidTr="006653C1"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оценки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B66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0635" w:rsidRPr="00E31CC5" w:rsidTr="006653C1"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Сведения о квалификационном свидетельстве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0635" w:rsidRPr="00E31CC5" w:rsidTr="006653C1"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Описание оцениваемого объекта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0635" w:rsidRPr="00E31CC5" w:rsidTr="006653C1"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Описание прав собственности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0635" w:rsidRPr="00E31CC5" w:rsidTr="006653C1"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Стандарты оценки для определения соответствующего вида стоимости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D0635" w:rsidRPr="00E31CC5" w:rsidTr="006653C1"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Перечень использованных для оценки данных с указанием источника их получения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0635" w:rsidRPr="00E31CC5" w:rsidTr="006653C1"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Принятые допущения при проведении оценки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7147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0635" w:rsidRPr="00E31CC5" w:rsidTr="006653C1">
        <w:trPr>
          <w:trHeight w:val="187"/>
        </w:trPr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Произведенные расчеты</w:t>
            </w:r>
          </w:p>
        </w:tc>
        <w:tc>
          <w:tcPr>
            <w:tcW w:w="1134" w:type="dxa"/>
            <w:vAlign w:val="center"/>
          </w:tcPr>
          <w:p w:rsidR="002D0635" w:rsidRPr="00E31CC5" w:rsidRDefault="000E591D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714792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0635" w:rsidRPr="00E31CC5" w:rsidTr="006653C1">
        <w:trPr>
          <w:trHeight w:val="58"/>
        </w:trPr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определения стоимости и ее итоговая величина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0635" w:rsidRPr="00E31CC5" w:rsidTr="006653C1"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Подписи оценщиков и печать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B66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0635" w:rsidRPr="00E31CC5" w:rsidTr="006653C1">
        <w:trPr>
          <w:trHeight w:val="58"/>
        </w:trPr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Cs/>
                <w:sz w:val="24"/>
                <w:szCs w:val="24"/>
              </w:rPr>
              <w:t>Описательная часть Отчета должна содержать: описание объекта, его характеристика и состояние с указанием даты проведения осмотра, цель оценки объекта, описание имущественных прав и ограничений, вид определяемой стоимости, обоснование выбора методов оценки и краткое изложение сущности каждого метода, стандарты оценки и другие нормативно-правовые акты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0635" w:rsidRPr="00E31CC5" w:rsidTr="006653C1"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Заключительная часть Отчета должна содержать: итоговое заключение о величине стоимости объекта по состоянию на дату оценки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0635" w:rsidRPr="00E31CC5" w:rsidTr="006653C1">
        <w:tc>
          <w:tcPr>
            <w:tcW w:w="5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оценщиков и исполнителей с указанием квалификационных характеристик, подтверждающих их профессиональную компетентность</w:t>
            </w:r>
          </w:p>
        </w:tc>
        <w:tc>
          <w:tcPr>
            <w:tcW w:w="1134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6" w:type="dxa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635" w:rsidRPr="00E31CC5" w:rsidRDefault="002D0635" w:rsidP="00B66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D0635" w:rsidRPr="00E31CC5" w:rsidRDefault="002D0635" w:rsidP="002D0635">
      <w:pPr>
        <w:pStyle w:val="a6"/>
        <w:ind w:left="360"/>
        <w:jc w:val="both"/>
        <w:rPr>
          <w:b/>
          <w:bCs/>
          <w:szCs w:val="24"/>
        </w:rPr>
      </w:pPr>
    </w:p>
    <w:p w:rsidR="002D0635" w:rsidRPr="00E31CC5" w:rsidRDefault="002D0635" w:rsidP="002D06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CC5">
        <w:rPr>
          <w:rFonts w:ascii="Times New Roman" w:hAnsi="Times New Roman" w:cs="Times New Roman"/>
          <w:bCs/>
          <w:sz w:val="24"/>
          <w:szCs w:val="24"/>
        </w:rPr>
        <w:t>Наличие и обоснованность традиционных подходов:</w:t>
      </w:r>
    </w:p>
    <w:p w:rsidR="002D0635" w:rsidRPr="00E31CC5" w:rsidRDefault="002D0635" w:rsidP="002D06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0"/>
        <w:gridCol w:w="3028"/>
        <w:gridCol w:w="2367"/>
      </w:tblGrid>
      <w:tr w:rsidR="002D0635" w:rsidRPr="00E31CC5" w:rsidTr="006653C1">
        <w:trPr>
          <w:trHeight w:val="22"/>
        </w:trPr>
        <w:tc>
          <w:tcPr>
            <w:tcW w:w="3650" w:type="dxa"/>
            <w:shd w:val="clear" w:color="auto" w:fill="C0C0C0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Cs/>
                <w:sz w:val="24"/>
                <w:szCs w:val="24"/>
              </w:rPr>
              <w:t>Подход оценки</w:t>
            </w:r>
          </w:p>
        </w:tc>
        <w:tc>
          <w:tcPr>
            <w:tcW w:w="3028" w:type="dxa"/>
            <w:shd w:val="clear" w:color="auto" w:fill="C0C0C0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Имеется/отсутствует</w:t>
            </w:r>
          </w:p>
        </w:tc>
        <w:tc>
          <w:tcPr>
            <w:tcW w:w="2367" w:type="dxa"/>
            <w:shd w:val="clear" w:color="auto" w:fill="C0C0C0"/>
            <w:vAlign w:val="center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Обосновано /            не обосновано</w:t>
            </w:r>
          </w:p>
        </w:tc>
      </w:tr>
      <w:tr w:rsidR="002D0635" w:rsidRPr="00E31CC5" w:rsidTr="006653C1">
        <w:trPr>
          <w:trHeight w:val="22"/>
        </w:trPr>
        <w:tc>
          <w:tcPr>
            <w:tcW w:w="3650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подход</w:t>
            </w:r>
          </w:p>
        </w:tc>
        <w:tc>
          <w:tcPr>
            <w:tcW w:w="3028" w:type="dxa"/>
          </w:tcPr>
          <w:p w:rsidR="002D0635" w:rsidRPr="00E31CC5" w:rsidRDefault="00714792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2367" w:type="dxa"/>
          </w:tcPr>
          <w:p w:rsidR="002D0635" w:rsidRPr="00E31CC5" w:rsidRDefault="00714792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="002D0635" w:rsidRPr="00E31C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обосновано </w:t>
            </w:r>
          </w:p>
        </w:tc>
      </w:tr>
      <w:tr w:rsidR="002D0635" w:rsidRPr="00E31CC5" w:rsidTr="006653C1">
        <w:trPr>
          <w:trHeight w:val="22"/>
        </w:trPr>
        <w:tc>
          <w:tcPr>
            <w:tcW w:w="3650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Cs/>
                <w:sz w:val="24"/>
                <w:szCs w:val="24"/>
              </w:rPr>
              <w:t>Затратный подход</w:t>
            </w:r>
          </w:p>
        </w:tc>
        <w:tc>
          <w:tcPr>
            <w:tcW w:w="3028" w:type="dxa"/>
          </w:tcPr>
          <w:p w:rsidR="002D0635" w:rsidRPr="00E31CC5" w:rsidRDefault="00714792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</w:t>
            </w:r>
          </w:p>
        </w:tc>
        <w:tc>
          <w:tcPr>
            <w:tcW w:w="23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обосновано</w:t>
            </w:r>
          </w:p>
        </w:tc>
      </w:tr>
      <w:tr w:rsidR="002D0635" w:rsidRPr="00E31CC5" w:rsidTr="006653C1">
        <w:trPr>
          <w:trHeight w:val="22"/>
        </w:trPr>
        <w:tc>
          <w:tcPr>
            <w:tcW w:w="3650" w:type="dxa"/>
          </w:tcPr>
          <w:p w:rsidR="002D0635" w:rsidRPr="00E31CC5" w:rsidRDefault="002D0635" w:rsidP="00B66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Cs/>
                <w:sz w:val="24"/>
                <w:szCs w:val="24"/>
              </w:rPr>
              <w:t>Доходный подход</w:t>
            </w:r>
          </w:p>
        </w:tc>
        <w:tc>
          <w:tcPr>
            <w:tcW w:w="3028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2367" w:type="dxa"/>
          </w:tcPr>
          <w:p w:rsidR="002D0635" w:rsidRPr="00E31CC5" w:rsidRDefault="002D0635" w:rsidP="00B6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5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обосновано</w:t>
            </w:r>
          </w:p>
        </w:tc>
      </w:tr>
    </w:tbl>
    <w:p w:rsidR="002D0635" w:rsidRPr="00E31CC5" w:rsidRDefault="002D0635" w:rsidP="002D0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0635" w:rsidRPr="00E31CC5" w:rsidRDefault="002D0635" w:rsidP="002D0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CC5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B9527B" w:rsidRPr="00E31CC5" w:rsidRDefault="00B9527B" w:rsidP="002D0635">
      <w:pPr>
        <w:pStyle w:val="a6"/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E31CC5">
        <w:rPr>
          <w:color w:val="000000" w:themeColor="text1"/>
        </w:rPr>
        <w:t>Рыночная стоимость движимого имущества (</w:t>
      </w:r>
      <w:r w:rsidR="00794F18" w:rsidRPr="00E31CC5">
        <w:rPr>
          <w:color w:val="000000" w:themeColor="text1"/>
        </w:rPr>
        <w:t>движимое имущество (основные средства (телефоны, компьютерная оргтехника)), в количестве 21 единицы</w:t>
      </w:r>
      <w:r w:rsidRPr="00E31CC5">
        <w:rPr>
          <w:color w:val="000000" w:themeColor="text1"/>
        </w:rPr>
        <w:t xml:space="preserve">) составила </w:t>
      </w:r>
      <w:r w:rsidR="003C610B" w:rsidRPr="00E31CC5">
        <w:rPr>
          <w:color w:val="000000" w:themeColor="text1"/>
        </w:rPr>
        <w:t xml:space="preserve">2 214 </w:t>
      </w:r>
      <w:r w:rsidR="00E31CC5" w:rsidRPr="00E31CC5">
        <w:rPr>
          <w:color w:val="000000" w:themeColor="text1"/>
        </w:rPr>
        <w:t>5</w:t>
      </w:r>
      <w:r w:rsidR="003C610B" w:rsidRPr="00E31CC5">
        <w:rPr>
          <w:color w:val="000000" w:themeColor="text1"/>
        </w:rPr>
        <w:t>01</w:t>
      </w:r>
      <w:r w:rsidRPr="00E31CC5">
        <w:rPr>
          <w:color w:val="000000" w:themeColor="text1"/>
        </w:rPr>
        <w:t xml:space="preserve"> тенге.</w:t>
      </w:r>
    </w:p>
    <w:p w:rsidR="00B9527B" w:rsidRPr="00E31CC5" w:rsidRDefault="00B9527B" w:rsidP="008103F2">
      <w:pPr>
        <w:pStyle w:val="a6"/>
        <w:ind w:left="426"/>
        <w:jc w:val="both"/>
        <w:rPr>
          <w:szCs w:val="24"/>
        </w:rPr>
      </w:pPr>
      <w:r w:rsidRPr="00E31CC5">
        <w:rPr>
          <w:szCs w:val="24"/>
        </w:rPr>
        <w:t>Перечень основных средств и рыночную стоимость см. Приложение №1 к данному акту.</w:t>
      </w:r>
    </w:p>
    <w:p w:rsidR="002D0635" w:rsidRPr="00E31CC5" w:rsidRDefault="002D0635" w:rsidP="002D0635">
      <w:pPr>
        <w:pStyle w:val="a6"/>
        <w:numPr>
          <w:ilvl w:val="0"/>
          <w:numId w:val="15"/>
        </w:numPr>
        <w:ind w:left="426" w:hanging="426"/>
        <w:jc w:val="both"/>
        <w:rPr>
          <w:szCs w:val="24"/>
        </w:rPr>
      </w:pPr>
      <w:r w:rsidRPr="00E31CC5">
        <w:rPr>
          <w:szCs w:val="24"/>
        </w:rPr>
        <w:t xml:space="preserve">Отчет </w:t>
      </w:r>
      <w:r w:rsidR="00D115CB" w:rsidRPr="00E31CC5">
        <w:rPr>
          <w:color w:val="000000" w:themeColor="text1"/>
        </w:rPr>
        <w:t>№219/2023 об оценке рыночной стоимости движимого имущества от 11.05.2023 г. (движимое имущество (основные средства (телефоны, компьютерная оргтехника)), в количестве 21 единицы)</w:t>
      </w:r>
      <w:r w:rsidRPr="00E31CC5">
        <w:rPr>
          <w:bCs/>
          <w:color w:val="000000" w:themeColor="text1"/>
          <w:szCs w:val="24"/>
        </w:rPr>
        <w:t xml:space="preserve"> </w:t>
      </w:r>
      <w:r w:rsidRPr="00E31CC5">
        <w:rPr>
          <w:szCs w:val="24"/>
        </w:rPr>
        <w:t xml:space="preserve">может быть принят АО «Фонд развития предпринимательства «Даму». </w:t>
      </w:r>
    </w:p>
    <w:p w:rsidR="002D0635" w:rsidRPr="00E31CC5" w:rsidRDefault="002D0635" w:rsidP="002D0635">
      <w:pPr>
        <w:pStyle w:val="a6"/>
        <w:ind w:left="426"/>
        <w:jc w:val="both"/>
        <w:rPr>
          <w:szCs w:val="24"/>
        </w:rPr>
      </w:pPr>
    </w:p>
    <w:p w:rsidR="002D0635" w:rsidRPr="00E31CC5" w:rsidRDefault="002D0635" w:rsidP="002D0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635" w:rsidRPr="00E31CC5" w:rsidRDefault="002D0635" w:rsidP="002D0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CC5">
        <w:rPr>
          <w:rFonts w:ascii="Times New Roman" w:hAnsi="Times New Roman" w:cs="Times New Roman"/>
          <w:sz w:val="24"/>
          <w:szCs w:val="24"/>
        </w:rPr>
        <w:t xml:space="preserve">Главный менеджер </w:t>
      </w:r>
    </w:p>
    <w:p w:rsidR="00D8279A" w:rsidRPr="00E31CC5" w:rsidRDefault="002D0635" w:rsidP="002D0635">
      <w:pPr>
        <w:pStyle w:val="Default"/>
        <w:jc w:val="both"/>
        <w:rPr>
          <w:rFonts w:ascii="Times New Roman" w:hAnsi="Times New Roman" w:cs="Times New Roman"/>
        </w:rPr>
      </w:pPr>
      <w:r w:rsidRPr="00E31CC5">
        <w:rPr>
          <w:rFonts w:ascii="Times New Roman" w:hAnsi="Times New Roman" w:cs="Times New Roman"/>
        </w:rPr>
        <w:t xml:space="preserve">Департамента мониторинга </w:t>
      </w:r>
      <w:r w:rsidRPr="00E31CC5">
        <w:rPr>
          <w:rFonts w:ascii="Times New Roman" w:hAnsi="Times New Roman" w:cs="Times New Roman"/>
        </w:rPr>
        <w:tab/>
      </w:r>
      <w:r w:rsidRPr="00E31CC5">
        <w:rPr>
          <w:rFonts w:ascii="Times New Roman" w:hAnsi="Times New Roman" w:cs="Times New Roman"/>
        </w:rPr>
        <w:tab/>
      </w:r>
      <w:r w:rsidRPr="00E31CC5">
        <w:rPr>
          <w:rFonts w:ascii="Times New Roman" w:hAnsi="Times New Roman" w:cs="Times New Roman"/>
        </w:rPr>
        <w:tab/>
      </w:r>
      <w:r w:rsidRPr="00E31CC5">
        <w:rPr>
          <w:rFonts w:ascii="Times New Roman" w:hAnsi="Times New Roman" w:cs="Times New Roman"/>
        </w:rPr>
        <w:tab/>
      </w:r>
      <w:r w:rsidRPr="00E31CC5">
        <w:rPr>
          <w:rFonts w:ascii="Times New Roman" w:hAnsi="Times New Roman" w:cs="Times New Roman"/>
        </w:rPr>
        <w:tab/>
        <w:t>А. Разбеков</w:t>
      </w:r>
    </w:p>
    <w:p w:rsidR="00F8650F" w:rsidRPr="00E31CC5" w:rsidRDefault="00F8650F" w:rsidP="002D0635">
      <w:pPr>
        <w:pStyle w:val="Default"/>
        <w:jc w:val="both"/>
        <w:rPr>
          <w:rFonts w:ascii="Times New Roman" w:hAnsi="Times New Roman" w:cs="Times New Roman"/>
        </w:rPr>
        <w:sectPr w:rsidR="00F8650F" w:rsidRPr="00E31CC5" w:rsidSect="00F8650F">
          <w:footerReference w:type="default" r:id="rId13"/>
          <w:headerReference w:type="first" r:id="rId14"/>
          <w:footerReference w:type="first" r:id="rId15"/>
          <w:pgSz w:w="11906" w:h="16838"/>
          <w:pgMar w:top="1134" w:right="991" w:bottom="1134" w:left="1701" w:header="709" w:footer="709" w:gutter="0"/>
          <w:cols w:space="708"/>
          <w:titlePg/>
          <w:docGrid w:linePitch="360"/>
        </w:sectPr>
      </w:pPr>
    </w:p>
    <w:p w:rsidR="00B66DB3" w:rsidRPr="00E31CC5" w:rsidRDefault="00B66DB3" w:rsidP="00B66DB3">
      <w:pPr>
        <w:jc w:val="right"/>
        <w:rPr>
          <w:rFonts w:ascii="Times New Roman" w:hAnsi="Times New Roman" w:cs="Times New Roman"/>
          <w:sz w:val="24"/>
          <w:szCs w:val="24"/>
        </w:rPr>
      </w:pPr>
      <w:r w:rsidRPr="00E31CC5">
        <w:rPr>
          <w:rFonts w:ascii="Times New Roman" w:hAnsi="Times New Roman" w:cs="Times New Roman"/>
          <w:sz w:val="24"/>
          <w:szCs w:val="24"/>
        </w:rPr>
        <w:t>Приложение №1</w:t>
      </w:r>
    </w:p>
    <w:tbl>
      <w:tblPr>
        <w:tblW w:w="14595" w:type="dxa"/>
        <w:tblInd w:w="-5" w:type="dxa"/>
        <w:tblLook w:val="04A0" w:firstRow="1" w:lastRow="0" w:firstColumn="1" w:lastColumn="0" w:noHBand="0" w:noVBand="1"/>
      </w:tblPr>
      <w:tblGrid>
        <w:gridCol w:w="540"/>
        <w:gridCol w:w="4280"/>
        <w:gridCol w:w="2551"/>
        <w:gridCol w:w="1843"/>
        <w:gridCol w:w="1559"/>
        <w:gridCol w:w="1418"/>
        <w:gridCol w:w="2404"/>
      </w:tblGrid>
      <w:tr w:rsidR="003C610B" w:rsidRPr="00E31CC5" w:rsidTr="003C610B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Наименование, характеристика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приобретения (доступа для использования)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Текущая балансовая стоимость,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Рыночная стоимость (согласно отчету об оценке), тенге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Техническое состояние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7B3069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IP-</w:t>
            </w:r>
            <w:r w:rsidR="003C610B"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АТС с тел.аппаратом 222 шт.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GCB376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30.12.2010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1 401 830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Мини АТС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AST000000310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12.10.2015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152 418,60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143 175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DELL PE1950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АТА-10:100:1:701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30.12.2008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DELL PE1950 |||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GCB00000000000000002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29.05.2009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DELL PE2950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АТА-10:100:1:702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30.12.2008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DELL PE2950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АТА-10:100:1:703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30.12.2008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DELL PE2950 |||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GCB00000000000000003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29.05.2009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31 435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DELL PE6950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АТА-10:100:1:651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16.06.2008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74 456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DELL PE6950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АТА-10:100:1:652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16.06.2008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74 456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тип1\ HP DL385G7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GCB411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27.01.2011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32 732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тип1\ HP DL385G7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GCB412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27.01.2011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32 732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тип2\ HP DL380G7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GCB413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27.01.2011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</w:t>
            </w:r>
            <w:r w:rsidRPr="00E31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тип3 IBM xSeries346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АТА-10:100:1:442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05.12.2005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27 363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тип3 IBM xSeries346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АТА-10:100:1:443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05.12.2005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27 363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тип3\ HP DL385G7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GCB414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27.01.2011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42 147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тип4 IBM xSeries346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АТА-10:100:1:444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05.12.2005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28 327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тип4 IBM xSeries346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АТА-10:100:1:445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05.12.2005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28 327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тип5 IBM xSeries366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АТА-10:100:1:447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05.12.2005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64 158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тип5 IBM xSeries366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АТА-10:100:1:448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05.12.2005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58 400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тип5\ HP DL360G7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GCB417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27.01.2011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21 808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E31CC5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Сервер тип5\ HP DL360G7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GCB421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27.01.2011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21 808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условно-пригодное</w:t>
            </w:r>
          </w:p>
        </w:tc>
      </w:tr>
      <w:tr w:rsidR="003C610B" w:rsidRPr="003C610B" w:rsidTr="003C610B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152 418,60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C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2 214 501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0B" w:rsidRPr="003C610B" w:rsidRDefault="003C610B" w:rsidP="003C6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1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BE278D" w:rsidRPr="0010171F" w:rsidRDefault="00BE278D" w:rsidP="003C610B">
      <w:pPr>
        <w:rPr>
          <w:rFonts w:ascii="Times New Roman" w:hAnsi="Times New Roman" w:cs="Times New Roman"/>
          <w:sz w:val="24"/>
          <w:szCs w:val="24"/>
        </w:rPr>
      </w:pPr>
    </w:p>
    <w:p w:rsidR="00356DEA" w:rsidRDefault="00A66AD2">
      <w:pPr>
        <w:rPr>
          <w:lang w:val="en-US"/>
        </w:rPr>
      </w:pPr>
    </w:p>
    <w:p w:rsidR="006E2F9B" w:rsidRDefault="00A66AD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6E2F9B" w:rsidRDefault="00A66AD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15.05.2023 14:16 </w:t>
      </w:r>
      <w:r>
        <w:rPr>
          <w:rFonts w:ascii="Times New Roman" w:eastAsia="Times New Roman" w:hAnsi="Times New Roman" w:cs="Times New Roman"/>
          <w:lang w:eastAsia="ru-RU"/>
        </w:rPr>
        <w:t>Арман Серикхалиевич Абдикалыков</w:t>
      </w:r>
    </w:p>
    <w:p w:rsidR="006E2F9B" w:rsidRDefault="00A66AD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15.05.2023 16:16 Талғат Темірұлы Смағулов</w:t>
      </w:r>
    </w:p>
    <w:p w:rsidR="006E2F9B" w:rsidRDefault="00A66AD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</w:t>
      </w:r>
    </w:p>
    <w:p w:rsidR="006E2F9B" w:rsidRDefault="00A66AD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15.05.2023 16:16 Ербол Амангельдинович Ескаков</w:t>
      </w:r>
    </w:p>
    <w:p w:rsidR="006E2F9B" w:rsidRDefault="00A66AD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2" name="Рисунок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F9B" w:rsidSect="003C610B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AD2" w:rsidRDefault="00A66AD2" w:rsidP="00D541A8">
      <w:pPr>
        <w:spacing w:after="0" w:line="240" w:lineRule="auto"/>
      </w:pPr>
      <w:r>
        <w:separator/>
      </w:r>
    </w:p>
  </w:endnote>
  <w:endnote w:type="continuationSeparator" w:id="0">
    <w:p w:rsidR="00A66AD2" w:rsidRDefault="00A66AD2" w:rsidP="00D5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49" w:rsidRPr="00783DB3" w:rsidRDefault="00282549" w:rsidP="00D541A8">
    <w:pPr>
      <w:pStyle w:val="a8"/>
      <w:ind w:left="-1134"/>
      <w:rPr>
        <w:rFonts w:ascii="Arial" w:hAnsi="Arial" w:cs="Arial"/>
        <w:sz w:val="16"/>
      </w:rPr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66AD2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15.05.2023 16:21 ЕСКАКОВ ЕРБОЛ. Положительный результат проверки ЭЦП. Копия электронного документа. Версия СЭД: </w:t>
          </w:r>
          <w:r w:rsidRPr="00AC16FB">
            <w:rPr>
              <w:sz w:val="14"/>
              <w:szCs w:val="14"/>
            </w:rPr>
            <w:t>Documentolog 7.8.14.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66AD2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A66AD2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15.05.2023 16:21 ЕСКАКОВ ЕРБОЛ. Положительный результат проверки ЭЦП. Копия электронного докумен</w:t>
          </w:r>
          <w:r w:rsidRPr="00AC16FB">
            <w:rPr>
              <w:sz w:val="14"/>
              <w:szCs w:val="14"/>
            </w:rPr>
            <w:t>та. Версия СЭД: Documentolog 7.8.14.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66AD2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  <w:p w:rsidR="00000000" w:rsidRDefault="00A66AD2"/>
  <w:p w:rsidR="00282549" w:rsidRPr="002F7517" w:rsidRDefault="00282549" w:rsidP="002F7517">
    <w:pPr>
      <w:pStyle w:val="aa"/>
      <w:ind w:left="-993"/>
      <w:rPr>
        <w:rFonts w:ascii="Times New Roman" w:hAnsi="Times New Roman" w:cs="Times New Roman"/>
        <w:sz w:val="16"/>
      </w:rPr>
    </w:pPr>
    <w:r w:rsidRPr="002F7517">
      <w:rPr>
        <w:rFonts w:ascii="Times New Roman" w:hAnsi="Times New Roman" w:cs="Times New Roman"/>
        <w:sz w:val="16"/>
      </w:rPr>
      <w:t>Осы құжат «Электрондық құжат және электрондық цифрлық қолтаңба туралы» Қазақстан Республикасының 2003 жылғы 7 қаңтардағы N 370-II Заңы 7 бабының 1 тармағына сәйкес қағаз тасығыштағы құжатпен бірдей.</w:t>
    </w:r>
  </w:p>
  <w:p w:rsidR="00282549" w:rsidRPr="002F7517" w:rsidRDefault="00282549" w:rsidP="002F7517">
    <w:pPr>
      <w:pStyle w:val="aa"/>
      <w:ind w:left="-993"/>
      <w:rPr>
        <w:rFonts w:ascii="Times New Roman" w:hAnsi="Times New Roman" w:cs="Times New Roman"/>
        <w:noProof/>
      </w:rPr>
    </w:pPr>
    <w:r w:rsidRPr="002F7517">
      <w:rPr>
        <w:rFonts w:ascii="Times New Roman" w:hAnsi="Times New Roman" w:cs="Times New Roman"/>
        <w:sz w:val="16"/>
      </w:rPr>
      <w:t>Данный документ согласно пункту 1 статьи 7 ЗРК от 7 января 2003 года N370-II «Об электронном документе и электронной цифровой подписи» равнозначен документу на бумажном носителе.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AD2" w:rsidRDefault="00A66AD2" w:rsidP="00D541A8">
      <w:pPr>
        <w:spacing w:after="0" w:line="240" w:lineRule="auto"/>
      </w:pPr>
      <w:r>
        <w:separator/>
      </w:r>
    </w:p>
  </w:footnote>
  <w:footnote w:type="continuationSeparator" w:id="0">
    <w:p w:rsidR="00A66AD2" w:rsidRDefault="00A66AD2" w:rsidP="00D5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49" w:rsidRDefault="00282549">
    <w:pPr>
      <w:pStyle w:val="a8"/>
    </w:pPr>
  </w:p>
  <w:p w:rsidR="00282549" w:rsidRDefault="00282549">
    <w:pPr>
      <w:pStyle w:val="a8"/>
    </w:pPr>
  </w:p>
  <w:p w:rsidR="00282549" w:rsidRDefault="00282549">
    <w:pPr>
      <w:pStyle w:val="a8"/>
    </w:pPr>
  </w:p>
  <w:p w:rsidR="00282549" w:rsidRDefault="002825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959"/>
    <w:multiLevelType w:val="hybridMultilevel"/>
    <w:tmpl w:val="7C8A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3A22"/>
    <w:multiLevelType w:val="hybridMultilevel"/>
    <w:tmpl w:val="6F688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F3275"/>
    <w:multiLevelType w:val="hybridMultilevel"/>
    <w:tmpl w:val="F692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33A2F"/>
    <w:multiLevelType w:val="hybridMultilevel"/>
    <w:tmpl w:val="C45C8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79E58CA"/>
    <w:multiLevelType w:val="hybridMultilevel"/>
    <w:tmpl w:val="77BCFA5C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07C1202F"/>
    <w:multiLevelType w:val="hybridMultilevel"/>
    <w:tmpl w:val="EB1E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11728"/>
    <w:multiLevelType w:val="hybridMultilevel"/>
    <w:tmpl w:val="AE7E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239A5"/>
    <w:multiLevelType w:val="hybridMultilevel"/>
    <w:tmpl w:val="AC328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E1076"/>
    <w:multiLevelType w:val="hybridMultilevel"/>
    <w:tmpl w:val="C508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C13F2"/>
    <w:multiLevelType w:val="hybridMultilevel"/>
    <w:tmpl w:val="6306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8515E"/>
    <w:multiLevelType w:val="hybridMultilevel"/>
    <w:tmpl w:val="9998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25325"/>
    <w:multiLevelType w:val="hybridMultilevel"/>
    <w:tmpl w:val="06D4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83807"/>
    <w:multiLevelType w:val="hybridMultilevel"/>
    <w:tmpl w:val="C1767A86"/>
    <w:lvl w:ilvl="0" w:tplc="E93A1DE0">
      <w:start w:val="1"/>
      <w:numFmt w:val="decimal"/>
      <w:lvlText w:val="%1."/>
      <w:lvlJc w:val="left"/>
      <w:pPr>
        <w:ind w:left="36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73095F"/>
    <w:multiLevelType w:val="hybridMultilevel"/>
    <w:tmpl w:val="593C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97360"/>
    <w:multiLevelType w:val="hybridMultilevel"/>
    <w:tmpl w:val="7A86D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C573FB"/>
    <w:multiLevelType w:val="hybridMultilevel"/>
    <w:tmpl w:val="77C0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74B71"/>
    <w:multiLevelType w:val="hybridMultilevel"/>
    <w:tmpl w:val="C0620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B5AE1"/>
    <w:multiLevelType w:val="hybridMultilevel"/>
    <w:tmpl w:val="8BF4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15C26"/>
    <w:multiLevelType w:val="hybridMultilevel"/>
    <w:tmpl w:val="99C81F5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289F09B4"/>
    <w:multiLevelType w:val="hybridMultilevel"/>
    <w:tmpl w:val="C9124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62A38"/>
    <w:multiLevelType w:val="hybridMultilevel"/>
    <w:tmpl w:val="1510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E6F21"/>
    <w:multiLevelType w:val="hybridMultilevel"/>
    <w:tmpl w:val="1216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5200C"/>
    <w:multiLevelType w:val="hybridMultilevel"/>
    <w:tmpl w:val="479C7D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8543E75"/>
    <w:multiLevelType w:val="hybridMultilevel"/>
    <w:tmpl w:val="A69C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B4014"/>
    <w:multiLevelType w:val="hybridMultilevel"/>
    <w:tmpl w:val="DE48F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8E0163"/>
    <w:multiLevelType w:val="hybridMultilevel"/>
    <w:tmpl w:val="E358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D3508"/>
    <w:multiLevelType w:val="hybridMultilevel"/>
    <w:tmpl w:val="55087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F6333"/>
    <w:multiLevelType w:val="hybridMultilevel"/>
    <w:tmpl w:val="EDFEB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B4001A"/>
    <w:multiLevelType w:val="hybridMultilevel"/>
    <w:tmpl w:val="3108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C3A69"/>
    <w:multiLevelType w:val="hybridMultilevel"/>
    <w:tmpl w:val="F5F6A2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C4C51D6"/>
    <w:multiLevelType w:val="hybridMultilevel"/>
    <w:tmpl w:val="7C8A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65677"/>
    <w:multiLevelType w:val="hybridMultilevel"/>
    <w:tmpl w:val="B160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F5430"/>
    <w:multiLevelType w:val="hybridMultilevel"/>
    <w:tmpl w:val="F8BCC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E320B"/>
    <w:multiLevelType w:val="hybridMultilevel"/>
    <w:tmpl w:val="8118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3144E"/>
    <w:multiLevelType w:val="hybridMultilevel"/>
    <w:tmpl w:val="AC4E97A6"/>
    <w:lvl w:ilvl="0" w:tplc="48A40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A5088"/>
    <w:multiLevelType w:val="hybridMultilevel"/>
    <w:tmpl w:val="B6DE03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7835F5A"/>
    <w:multiLevelType w:val="hybridMultilevel"/>
    <w:tmpl w:val="9480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86451"/>
    <w:multiLevelType w:val="hybridMultilevel"/>
    <w:tmpl w:val="70BC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81ECB"/>
    <w:multiLevelType w:val="hybridMultilevel"/>
    <w:tmpl w:val="840EAA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68F1FAA"/>
    <w:multiLevelType w:val="hybridMultilevel"/>
    <w:tmpl w:val="E7AEB5E4"/>
    <w:lvl w:ilvl="0" w:tplc="6ADCFD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F7760"/>
    <w:multiLevelType w:val="hybridMultilevel"/>
    <w:tmpl w:val="04A4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D3E3E"/>
    <w:multiLevelType w:val="hybridMultilevel"/>
    <w:tmpl w:val="0014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235C5"/>
    <w:multiLevelType w:val="hybridMultilevel"/>
    <w:tmpl w:val="F4A4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5"/>
  </w:num>
  <w:num w:numId="4">
    <w:abstractNumId w:val="0"/>
  </w:num>
  <w:num w:numId="5">
    <w:abstractNumId w:val="30"/>
  </w:num>
  <w:num w:numId="6">
    <w:abstractNumId w:val="12"/>
  </w:num>
  <w:num w:numId="7">
    <w:abstractNumId w:val="39"/>
  </w:num>
  <w:num w:numId="8">
    <w:abstractNumId w:val="3"/>
  </w:num>
  <w:num w:numId="9">
    <w:abstractNumId w:val="35"/>
  </w:num>
  <w:num w:numId="10">
    <w:abstractNumId w:val="23"/>
  </w:num>
  <w:num w:numId="11">
    <w:abstractNumId w:val="16"/>
  </w:num>
  <w:num w:numId="12">
    <w:abstractNumId w:val="9"/>
  </w:num>
  <w:num w:numId="13">
    <w:abstractNumId w:val="10"/>
  </w:num>
  <w:num w:numId="14">
    <w:abstractNumId w:val="29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31"/>
  </w:num>
  <w:num w:numId="20">
    <w:abstractNumId w:val="34"/>
  </w:num>
  <w:num w:numId="21">
    <w:abstractNumId w:val="13"/>
  </w:num>
  <w:num w:numId="22">
    <w:abstractNumId w:val="21"/>
  </w:num>
  <w:num w:numId="23">
    <w:abstractNumId w:val="8"/>
  </w:num>
  <w:num w:numId="24">
    <w:abstractNumId w:val="42"/>
  </w:num>
  <w:num w:numId="25">
    <w:abstractNumId w:val="24"/>
  </w:num>
  <w:num w:numId="26">
    <w:abstractNumId w:val="40"/>
  </w:num>
  <w:num w:numId="27">
    <w:abstractNumId w:val="41"/>
  </w:num>
  <w:num w:numId="28">
    <w:abstractNumId w:val="38"/>
  </w:num>
  <w:num w:numId="29">
    <w:abstractNumId w:val="25"/>
  </w:num>
  <w:num w:numId="30">
    <w:abstractNumId w:val="1"/>
  </w:num>
  <w:num w:numId="31">
    <w:abstractNumId w:val="7"/>
  </w:num>
  <w:num w:numId="32">
    <w:abstractNumId w:val="2"/>
  </w:num>
  <w:num w:numId="33">
    <w:abstractNumId w:val="37"/>
  </w:num>
  <w:num w:numId="34">
    <w:abstractNumId w:val="18"/>
  </w:num>
  <w:num w:numId="35">
    <w:abstractNumId w:val="11"/>
  </w:num>
  <w:num w:numId="36">
    <w:abstractNumId w:val="19"/>
  </w:num>
  <w:num w:numId="37">
    <w:abstractNumId w:val="15"/>
  </w:num>
  <w:num w:numId="38">
    <w:abstractNumId w:val="28"/>
  </w:num>
  <w:num w:numId="39">
    <w:abstractNumId w:val="27"/>
  </w:num>
  <w:num w:numId="40">
    <w:abstractNumId w:val="20"/>
  </w:num>
  <w:num w:numId="41">
    <w:abstractNumId w:val="17"/>
  </w:num>
  <w:num w:numId="42">
    <w:abstractNumId w:val="26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2496E"/>
    <w:rsid w:val="00037DA9"/>
    <w:rsid w:val="00041C11"/>
    <w:rsid w:val="00052D08"/>
    <w:rsid w:val="000A7213"/>
    <w:rsid w:val="000B5A58"/>
    <w:rsid w:val="000C1906"/>
    <w:rsid w:val="000C5DCC"/>
    <w:rsid w:val="000C75E9"/>
    <w:rsid w:val="000D0BF3"/>
    <w:rsid w:val="000E591D"/>
    <w:rsid w:val="000F05A1"/>
    <w:rsid w:val="000F1D00"/>
    <w:rsid w:val="000F548F"/>
    <w:rsid w:val="0010171F"/>
    <w:rsid w:val="00110D29"/>
    <w:rsid w:val="00111F40"/>
    <w:rsid w:val="001137FF"/>
    <w:rsid w:val="001214DC"/>
    <w:rsid w:val="00130CE8"/>
    <w:rsid w:val="0013447C"/>
    <w:rsid w:val="00135906"/>
    <w:rsid w:val="0015498C"/>
    <w:rsid w:val="00165317"/>
    <w:rsid w:val="0016698C"/>
    <w:rsid w:val="00167FCC"/>
    <w:rsid w:val="001731D2"/>
    <w:rsid w:val="00186106"/>
    <w:rsid w:val="00190F5B"/>
    <w:rsid w:val="00192E86"/>
    <w:rsid w:val="001B08A4"/>
    <w:rsid w:val="001B3F2A"/>
    <w:rsid w:val="001E07F6"/>
    <w:rsid w:val="001E20F8"/>
    <w:rsid w:val="001E6F5C"/>
    <w:rsid w:val="001E798C"/>
    <w:rsid w:val="001F7D6D"/>
    <w:rsid w:val="002367D9"/>
    <w:rsid w:val="00246370"/>
    <w:rsid w:val="00253E2C"/>
    <w:rsid w:val="0027397E"/>
    <w:rsid w:val="00282549"/>
    <w:rsid w:val="00286519"/>
    <w:rsid w:val="00287659"/>
    <w:rsid w:val="00287EBD"/>
    <w:rsid w:val="00295023"/>
    <w:rsid w:val="002C0860"/>
    <w:rsid w:val="002C5C2C"/>
    <w:rsid w:val="002D0635"/>
    <w:rsid w:val="002E5C44"/>
    <w:rsid w:val="002E5C46"/>
    <w:rsid w:val="002F0810"/>
    <w:rsid w:val="002F7517"/>
    <w:rsid w:val="00302B02"/>
    <w:rsid w:val="00320AB3"/>
    <w:rsid w:val="00324002"/>
    <w:rsid w:val="0033395B"/>
    <w:rsid w:val="0036643D"/>
    <w:rsid w:val="00391FFB"/>
    <w:rsid w:val="00394BA4"/>
    <w:rsid w:val="00395984"/>
    <w:rsid w:val="00395D65"/>
    <w:rsid w:val="003A6C99"/>
    <w:rsid w:val="003C2F09"/>
    <w:rsid w:val="003C4B6F"/>
    <w:rsid w:val="003C610B"/>
    <w:rsid w:val="003C61CA"/>
    <w:rsid w:val="003D4C9B"/>
    <w:rsid w:val="003D59E8"/>
    <w:rsid w:val="003E64CA"/>
    <w:rsid w:val="003F0F52"/>
    <w:rsid w:val="00404DF0"/>
    <w:rsid w:val="00411912"/>
    <w:rsid w:val="00422B51"/>
    <w:rsid w:val="00430EA3"/>
    <w:rsid w:val="00431696"/>
    <w:rsid w:val="00436142"/>
    <w:rsid w:val="00446B4F"/>
    <w:rsid w:val="00452512"/>
    <w:rsid w:val="00466539"/>
    <w:rsid w:val="00480DE5"/>
    <w:rsid w:val="004873E4"/>
    <w:rsid w:val="004944FC"/>
    <w:rsid w:val="004B23E0"/>
    <w:rsid w:val="004B4B26"/>
    <w:rsid w:val="004D3FAD"/>
    <w:rsid w:val="004D78A2"/>
    <w:rsid w:val="004E3704"/>
    <w:rsid w:val="004F41DE"/>
    <w:rsid w:val="004F5E5C"/>
    <w:rsid w:val="00503882"/>
    <w:rsid w:val="0050600E"/>
    <w:rsid w:val="005153C9"/>
    <w:rsid w:val="00530469"/>
    <w:rsid w:val="00537103"/>
    <w:rsid w:val="0054126F"/>
    <w:rsid w:val="00542AF6"/>
    <w:rsid w:val="00543C04"/>
    <w:rsid w:val="0055792E"/>
    <w:rsid w:val="00567A85"/>
    <w:rsid w:val="005722E5"/>
    <w:rsid w:val="0058608F"/>
    <w:rsid w:val="00591A08"/>
    <w:rsid w:val="005C4260"/>
    <w:rsid w:val="005F452B"/>
    <w:rsid w:val="005F506A"/>
    <w:rsid w:val="005F5A0F"/>
    <w:rsid w:val="00626ED6"/>
    <w:rsid w:val="00627AF9"/>
    <w:rsid w:val="006653C1"/>
    <w:rsid w:val="00665DF8"/>
    <w:rsid w:val="00676E93"/>
    <w:rsid w:val="006A7034"/>
    <w:rsid w:val="006B2471"/>
    <w:rsid w:val="006D2CE5"/>
    <w:rsid w:val="006D6DEE"/>
    <w:rsid w:val="006E2F9B"/>
    <w:rsid w:val="007001F7"/>
    <w:rsid w:val="00700FAA"/>
    <w:rsid w:val="007106FB"/>
    <w:rsid w:val="00713647"/>
    <w:rsid w:val="00714792"/>
    <w:rsid w:val="00716934"/>
    <w:rsid w:val="0072776E"/>
    <w:rsid w:val="00732A97"/>
    <w:rsid w:val="007354E5"/>
    <w:rsid w:val="00744B34"/>
    <w:rsid w:val="00747442"/>
    <w:rsid w:val="00775E84"/>
    <w:rsid w:val="0078033E"/>
    <w:rsid w:val="007942FD"/>
    <w:rsid w:val="00794F18"/>
    <w:rsid w:val="007A6ADD"/>
    <w:rsid w:val="007B26D5"/>
    <w:rsid w:val="007B3069"/>
    <w:rsid w:val="007D3CB5"/>
    <w:rsid w:val="007D76AD"/>
    <w:rsid w:val="007E5660"/>
    <w:rsid w:val="00807ECB"/>
    <w:rsid w:val="008103F2"/>
    <w:rsid w:val="00821E37"/>
    <w:rsid w:val="008243E8"/>
    <w:rsid w:val="00830FA7"/>
    <w:rsid w:val="008320C8"/>
    <w:rsid w:val="008327AA"/>
    <w:rsid w:val="00837AF1"/>
    <w:rsid w:val="008407D3"/>
    <w:rsid w:val="00842926"/>
    <w:rsid w:val="00847A67"/>
    <w:rsid w:val="0085687F"/>
    <w:rsid w:val="008826C5"/>
    <w:rsid w:val="00886FA4"/>
    <w:rsid w:val="008B195D"/>
    <w:rsid w:val="008C6E94"/>
    <w:rsid w:val="008E4FA8"/>
    <w:rsid w:val="009022F6"/>
    <w:rsid w:val="009450A7"/>
    <w:rsid w:val="00984798"/>
    <w:rsid w:val="009D7B50"/>
    <w:rsid w:val="009E0A45"/>
    <w:rsid w:val="009F6842"/>
    <w:rsid w:val="009F7100"/>
    <w:rsid w:val="00A0243D"/>
    <w:rsid w:val="00A155AF"/>
    <w:rsid w:val="00A15D55"/>
    <w:rsid w:val="00A2091A"/>
    <w:rsid w:val="00A450D7"/>
    <w:rsid w:val="00A451BF"/>
    <w:rsid w:val="00A47B31"/>
    <w:rsid w:val="00A50700"/>
    <w:rsid w:val="00A52251"/>
    <w:rsid w:val="00A5498D"/>
    <w:rsid w:val="00A6236E"/>
    <w:rsid w:val="00A66AD2"/>
    <w:rsid w:val="00A86133"/>
    <w:rsid w:val="00A871D0"/>
    <w:rsid w:val="00A9094F"/>
    <w:rsid w:val="00A915F6"/>
    <w:rsid w:val="00AA7152"/>
    <w:rsid w:val="00AE0607"/>
    <w:rsid w:val="00AF0202"/>
    <w:rsid w:val="00AF651C"/>
    <w:rsid w:val="00B00E02"/>
    <w:rsid w:val="00B15327"/>
    <w:rsid w:val="00B202B4"/>
    <w:rsid w:val="00B26CF8"/>
    <w:rsid w:val="00B41404"/>
    <w:rsid w:val="00B433A8"/>
    <w:rsid w:val="00B44738"/>
    <w:rsid w:val="00B66DB3"/>
    <w:rsid w:val="00B7114A"/>
    <w:rsid w:val="00B74DC4"/>
    <w:rsid w:val="00B7508E"/>
    <w:rsid w:val="00B84286"/>
    <w:rsid w:val="00B906E2"/>
    <w:rsid w:val="00B91EE1"/>
    <w:rsid w:val="00B9527B"/>
    <w:rsid w:val="00BA2980"/>
    <w:rsid w:val="00BB67F5"/>
    <w:rsid w:val="00BC3359"/>
    <w:rsid w:val="00BC3E0A"/>
    <w:rsid w:val="00BC5D8C"/>
    <w:rsid w:val="00BD03A6"/>
    <w:rsid w:val="00BD54EF"/>
    <w:rsid w:val="00BE278D"/>
    <w:rsid w:val="00BF6825"/>
    <w:rsid w:val="00C02B30"/>
    <w:rsid w:val="00C07670"/>
    <w:rsid w:val="00C312C5"/>
    <w:rsid w:val="00C47A19"/>
    <w:rsid w:val="00C5607D"/>
    <w:rsid w:val="00C61A8D"/>
    <w:rsid w:val="00C6473F"/>
    <w:rsid w:val="00C71951"/>
    <w:rsid w:val="00C76A0E"/>
    <w:rsid w:val="00CA1D2C"/>
    <w:rsid w:val="00CB7EF5"/>
    <w:rsid w:val="00CE0404"/>
    <w:rsid w:val="00CE78CD"/>
    <w:rsid w:val="00D03264"/>
    <w:rsid w:val="00D115CB"/>
    <w:rsid w:val="00D1459A"/>
    <w:rsid w:val="00D345CA"/>
    <w:rsid w:val="00D35FAD"/>
    <w:rsid w:val="00D541A8"/>
    <w:rsid w:val="00D65D32"/>
    <w:rsid w:val="00D67573"/>
    <w:rsid w:val="00D717C7"/>
    <w:rsid w:val="00D765BA"/>
    <w:rsid w:val="00D8279A"/>
    <w:rsid w:val="00D86EFD"/>
    <w:rsid w:val="00D91937"/>
    <w:rsid w:val="00DA0F94"/>
    <w:rsid w:val="00DA2D11"/>
    <w:rsid w:val="00DB0EFD"/>
    <w:rsid w:val="00DC4C64"/>
    <w:rsid w:val="00DD610C"/>
    <w:rsid w:val="00DE30EC"/>
    <w:rsid w:val="00DE5876"/>
    <w:rsid w:val="00DF61BC"/>
    <w:rsid w:val="00E02F95"/>
    <w:rsid w:val="00E31CC5"/>
    <w:rsid w:val="00E3239B"/>
    <w:rsid w:val="00E477E1"/>
    <w:rsid w:val="00E53882"/>
    <w:rsid w:val="00E57AAE"/>
    <w:rsid w:val="00E66840"/>
    <w:rsid w:val="00EA7B2D"/>
    <w:rsid w:val="00ED4451"/>
    <w:rsid w:val="00EF3EAD"/>
    <w:rsid w:val="00EF5172"/>
    <w:rsid w:val="00F14FAC"/>
    <w:rsid w:val="00F22640"/>
    <w:rsid w:val="00F35D61"/>
    <w:rsid w:val="00F4120A"/>
    <w:rsid w:val="00F4519D"/>
    <w:rsid w:val="00F47BF4"/>
    <w:rsid w:val="00F57FAF"/>
    <w:rsid w:val="00F60C7C"/>
    <w:rsid w:val="00F64F6C"/>
    <w:rsid w:val="00F8650F"/>
    <w:rsid w:val="00F95171"/>
    <w:rsid w:val="00FA21ED"/>
    <w:rsid w:val="00FB20E5"/>
    <w:rsid w:val="00FC5FD5"/>
    <w:rsid w:val="00FC7192"/>
    <w:rsid w:val="00FD1085"/>
    <w:rsid w:val="00FD3789"/>
    <w:rsid w:val="00FD3E38"/>
    <w:rsid w:val="00FE08B3"/>
    <w:rsid w:val="00FE5C13"/>
    <w:rsid w:val="00FF05DF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8F052A-9EDF-4FA0-BE29-5A242BA9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66D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8279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8279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1344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344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8243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8243E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nhideWhenUsed/>
    <w:rsid w:val="00D54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541A8"/>
  </w:style>
  <w:style w:type="paragraph" w:styleId="aa">
    <w:name w:val="footer"/>
    <w:basedOn w:val="a"/>
    <w:link w:val="ab"/>
    <w:uiPriority w:val="99"/>
    <w:unhideWhenUsed/>
    <w:rsid w:val="00D54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41A8"/>
  </w:style>
  <w:style w:type="table" w:customStyle="1" w:styleId="1">
    <w:name w:val="Сетка таблицы1"/>
    <w:basedOn w:val="a1"/>
    <w:next w:val="a5"/>
    <w:uiPriority w:val="59"/>
    <w:rsid w:val="000C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D827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827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0"/>
    <w:rsid w:val="00D8279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D8279A"/>
    <w:rPr>
      <w:rFonts w:ascii="Times New Roman" w:hAnsi="Times New Roman" w:cs="Times New Roman" w:hint="default"/>
      <w:b/>
      <w:bCs/>
      <w:color w:val="000000"/>
    </w:rPr>
  </w:style>
  <w:style w:type="paragraph" w:customStyle="1" w:styleId="Default">
    <w:name w:val="Default"/>
    <w:rsid w:val="00B711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styleId="ac">
    <w:name w:val="Hyperlink"/>
    <w:basedOn w:val="a0"/>
    <w:uiPriority w:val="99"/>
    <w:unhideWhenUsed/>
    <w:rsid w:val="00B66DB3"/>
    <w:rPr>
      <w:color w:val="0000FF"/>
      <w:u w:val="single"/>
    </w:rPr>
  </w:style>
  <w:style w:type="paragraph" w:styleId="ad">
    <w:name w:val="Plain Text"/>
    <w:basedOn w:val="a"/>
    <w:link w:val="ae"/>
    <w:uiPriority w:val="99"/>
    <w:unhideWhenUsed/>
    <w:rsid w:val="00B66DB3"/>
    <w:pPr>
      <w:spacing w:after="0" w:line="240" w:lineRule="auto"/>
    </w:pPr>
    <w:rPr>
      <w:rFonts w:ascii="Consolas" w:eastAsiaTheme="minorEastAsia" w:hAnsi="Consolas"/>
      <w:sz w:val="21"/>
      <w:szCs w:val="21"/>
      <w:lang w:eastAsia="ja-JP"/>
    </w:rPr>
  </w:style>
  <w:style w:type="character" w:customStyle="1" w:styleId="ae">
    <w:name w:val="Текст Знак"/>
    <w:basedOn w:val="a0"/>
    <w:link w:val="ad"/>
    <w:uiPriority w:val="99"/>
    <w:rsid w:val="00B66DB3"/>
    <w:rPr>
      <w:rFonts w:ascii="Consolas" w:eastAsiaTheme="minorEastAsia" w:hAnsi="Consolas"/>
      <w:sz w:val="21"/>
      <w:szCs w:val="21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B66D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66DB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rsid w:val="00B66D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66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B66D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B66D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No Spacing"/>
    <w:uiPriority w:val="1"/>
    <w:qFormat/>
    <w:rsid w:val="00B6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E278D"/>
    <w:rPr>
      <w:color w:val="954F72"/>
      <w:u w:val="single"/>
    </w:rPr>
  </w:style>
  <w:style w:type="paragraph" w:customStyle="1" w:styleId="msonormal0">
    <w:name w:val="msonormal"/>
    <w:basedOn w:val="a"/>
    <w:rsid w:val="00BE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BE278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E278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E27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E27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E27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E27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E27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E27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E278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BE278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BE278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BE278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BE278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BE278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BE278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BE27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BE27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BE27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BE278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BE278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BE2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5251715.0%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jl:35251715.0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l:35251715.0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jl:35251715.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5251715.0%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6219</Characters>
  <Application>Microsoft Office Word</Application>
  <DocSecurity>8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</vt:lpstr>
      <vt:lpstr>        </vt:lpstr>
      <vt:lpstr>        </vt:lpstr>
      <vt:lpstr>        </vt:lpstr>
      <vt:lpstr>        Акт по экспертизе отчёта об оценке №3722</vt:lpstr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Арнур Аскаржанович Разбеков</cp:lastModifiedBy>
  <cp:revision>2</cp:revision>
  <dcterms:created xsi:type="dcterms:W3CDTF">2023-05-15T10:21:00Z</dcterms:created>
  <dcterms:modified xsi:type="dcterms:W3CDTF">2023-05-15T10:21:00Z</dcterms:modified>
</cp:coreProperties>
</file>